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Document.xml" ContentType="application/vnd.openxmlformats-officedocument.wordprocessingml.comments+xml"/>
  <Override PartName="/word/commentsExtendedDocument.xml" ContentType="application/vnd.openxmlformats-officedocument.wordprocessingml.commentsExtended+xml"/>
  <Override PartName="/word/commentsIdsDocument.xml" ContentType="application/vnd.openxmlformats-officedocument.wordprocessingml.commentsIds+xml"/>
  <Override PartName="/word/peopleDocument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70391D" w14:textId="7AC3C310" w:rsidR="0012142E" w:rsidRDefault="00525784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 w:rsidRPr="00A45042">
        <w:rPr>
          <w:rFonts w:ascii="PT Astra Serif" w:hAnsi="PT Astra Serif"/>
          <w:sz w:val="24"/>
        </w:rPr>
        <w:t>ДОГОВОР №</w:t>
      </w:r>
      <w:r w:rsidR="00A45042" w:rsidRPr="00E746ED">
        <w:rPr>
          <w:rFonts w:ascii="PT Astra Serif" w:hAnsi="PT Astra Serif"/>
          <w:sz w:val="24"/>
        </w:rPr>
        <w:t>_______</w:t>
      </w:r>
    </w:p>
    <w:p w14:paraId="624C0724" w14:textId="2A2372A1" w:rsidR="0012142E" w:rsidRDefault="00525784">
      <w:pPr>
        <w:spacing w:after="0" w:line="240" w:lineRule="auto"/>
        <w:ind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г. Тула                                                                                                      «</w:t>
      </w:r>
      <w:r w:rsidR="00E746ED" w:rsidRPr="00AC155A">
        <w:rPr>
          <w:rFonts w:ascii="PT Astra Serif" w:hAnsi="PT Astra Serif"/>
          <w:sz w:val="24"/>
        </w:rPr>
        <w:t>__</w:t>
      </w:r>
      <w:r>
        <w:rPr>
          <w:rFonts w:ascii="PT Astra Serif" w:hAnsi="PT Astra Serif"/>
          <w:sz w:val="24"/>
        </w:rPr>
        <w:t xml:space="preserve">» </w:t>
      </w:r>
      <w:r w:rsidR="0058197F">
        <w:rPr>
          <w:rFonts w:ascii="PT Astra Serif" w:hAnsi="PT Astra Serif"/>
          <w:sz w:val="24"/>
        </w:rPr>
        <w:t>марта</w:t>
      </w:r>
      <w:r>
        <w:rPr>
          <w:rFonts w:ascii="PT Astra Serif" w:hAnsi="PT Astra Serif"/>
          <w:sz w:val="24"/>
        </w:rPr>
        <w:t xml:space="preserve"> 202</w:t>
      </w:r>
      <w:r w:rsidR="0058197F">
        <w:rPr>
          <w:rFonts w:ascii="PT Astra Serif" w:hAnsi="PT Astra Serif"/>
          <w:sz w:val="24"/>
        </w:rPr>
        <w:t>5</w:t>
      </w:r>
      <w:r>
        <w:rPr>
          <w:rFonts w:ascii="PT Astra Serif" w:hAnsi="PT Astra Serif"/>
          <w:sz w:val="24"/>
        </w:rPr>
        <w:t xml:space="preserve"> года</w:t>
      </w:r>
    </w:p>
    <w:p w14:paraId="19BAE8CA" w14:textId="77777777" w:rsidR="0012142E" w:rsidRDefault="0012142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328158C3" w14:textId="6F2BBA55" w:rsidR="0012142E" w:rsidRDefault="00525784">
      <w:pPr>
        <w:pStyle w:val="afb"/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Тульский региональный фонд «Центр поддержки предпринимательства», именуем</w:t>
      </w:r>
      <w:r w:rsidR="00A9491E">
        <w:rPr>
          <w:rFonts w:ascii="PT Astra Serif" w:hAnsi="PT Astra Serif"/>
          <w:sz w:val="24"/>
        </w:rPr>
        <w:t>ый</w:t>
      </w:r>
      <w:r>
        <w:rPr>
          <w:rFonts w:ascii="PT Astra Serif" w:hAnsi="PT Astra Serif"/>
          <w:sz w:val="24"/>
        </w:rPr>
        <w:t xml:space="preserve"> в дальнейшем «Заказчик», в лице И.о. директора Никитиной Светланы Евгеньевны, действующего на основании Протокола Совета Фонда от 21.05.2024 №22, с одной стороны, </w:t>
      </w:r>
      <w:r w:rsidR="00CD1914">
        <w:rPr>
          <w:rFonts w:ascii="PT Astra Serif" w:hAnsi="PT Astra Serif"/>
          <w:sz w:val="24"/>
        </w:rPr>
        <w:t>______________</w:t>
      </w:r>
      <w:r>
        <w:rPr>
          <w:rFonts w:ascii="PT Astra Serif" w:hAnsi="PT Astra Serif"/>
          <w:sz w:val="24"/>
        </w:rPr>
        <w:t xml:space="preserve">, именуемое в дальнейшем «Исполнитель», </w:t>
      </w:r>
      <w:r w:rsidR="00CD1914">
        <w:rPr>
          <w:rFonts w:ascii="PT Astra Serif" w:hAnsi="PT Astra Serif"/>
          <w:sz w:val="24"/>
        </w:rPr>
        <w:t>_______________</w:t>
      </w:r>
      <w:r>
        <w:rPr>
          <w:rFonts w:ascii="PT Astra Serif" w:hAnsi="PT Astra Serif"/>
          <w:sz w:val="24"/>
          <w:szCs w:val="24"/>
        </w:rPr>
        <w:t xml:space="preserve">, </w:t>
      </w:r>
      <w:r>
        <w:rPr>
          <w:rFonts w:ascii="PT Astra Serif" w:hAnsi="PT Astra Serif"/>
          <w:bCs/>
          <w:sz w:val="24"/>
          <w:szCs w:val="24"/>
        </w:rPr>
        <w:t>д</w:t>
      </w:r>
      <w:r>
        <w:rPr>
          <w:rFonts w:ascii="PT Astra Serif" w:hAnsi="PT Astra Serif"/>
          <w:sz w:val="24"/>
          <w:szCs w:val="24"/>
        </w:rPr>
        <w:t xml:space="preserve">ействующего на основании </w:t>
      </w:r>
      <w:r w:rsidR="00CD1914">
        <w:rPr>
          <w:rFonts w:ascii="PT Astra Serif" w:hAnsi="PT Astra Serif"/>
          <w:sz w:val="24"/>
          <w:szCs w:val="24"/>
        </w:rPr>
        <w:t>_____</w:t>
      </w:r>
      <w:r>
        <w:rPr>
          <w:rFonts w:ascii="PT Astra Serif" w:hAnsi="PT Astra Serif"/>
          <w:sz w:val="24"/>
          <w:szCs w:val="24"/>
        </w:rPr>
        <w:t>,</w:t>
      </w:r>
      <w:r>
        <w:rPr>
          <w:rFonts w:ascii="PT Astra Serif" w:hAnsi="PT Astra Serif"/>
          <w:sz w:val="24"/>
        </w:rPr>
        <w:t xml:space="preserve"> с другой стороны, далее совместно именуемые «Стороны», заключили настоящий договор о нижеследующем:</w:t>
      </w:r>
    </w:p>
    <w:p w14:paraId="27370057" w14:textId="77777777" w:rsidR="0012142E" w:rsidRDefault="0012142E">
      <w:pPr>
        <w:pStyle w:val="afb"/>
        <w:spacing w:line="240" w:lineRule="auto"/>
        <w:ind w:left="0" w:firstLine="567"/>
        <w:rPr>
          <w:rFonts w:ascii="PT Astra Serif" w:hAnsi="PT Astra Serif"/>
          <w:sz w:val="24"/>
        </w:rPr>
      </w:pPr>
    </w:p>
    <w:p w14:paraId="0414D8BC" w14:textId="77777777" w:rsidR="0012142E" w:rsidRDefault="0052578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ПРЕДМЕТ ДОГОВОРА</w:t>
      </w:r>
    </w:p>
    <w:p w14:paraId="2ECB5095" w14:textId="12BA4F7E" w:rsidR="0012142E" w:rsidRDefault="00525784">
      <w:pPr>
        <w:pStyle w:val="afb"/>
        <w:numPr>
          <w:ilvl w:val="1"/>
          <w:numId w:val="2"/>
        </w:numPr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Заказчик поручает, а Исполнитель обязуется собственными силами или с привлечением третьих лиц выполнить комплекс работ/оказать комплекс услуг (далее - работ/услуг) по застройке (монтажу) и обслуживанию выставочного стенда (выставочной экспозиции) Тульской области </w:t>
      </w:r>
      <w:r w:rsidR="00B73F19">
        <w:rPr>
          <w:rFonts w:ascii="PT Astra Serif" w:hAnsi="PT Astra Serif"/>
          <w:sz w:val="24"/>
        </w:rPr>
        <w:t>на</w:t>
      </w:r>
      <w:r w:rsidR="00D94C24" w:rsidRPr="00D94C24">
        <w:rPr>
          <w:rFonts w:ascii="PT Astra Serif" w:hAnsi="PT Astra Serif"/>
          <w:sz w:val="24"/>
        </w:rPr>
        <w:t xml:space="preserve"> </w:t>
      </w:r>
      <w:bookmarkStart w:id="0" w:name="_Hlk191465385"/>
      <w:r w:rsidR="006A13CB" w:rsidRPr="006A13CB">
        <w:rPr>
          <w:rFonts w:ascii="PT Astra Serif" w:hAnsi="PT Astra Serif"/>
          <w:sz w:val="24"/>
        </w:rPr>
        <w:t xml:space="preserve">Международном форуме и бизнес-маркете для предпринимателей «VERSOUS 2025» </w:t>
      </w:r>
      <w:bookmarkEnd w:id="0"/>
      <w:r>
        <w:rPr>
          <w:rFonts w:ascii="PT Astra Serif" w:hAnsi="PT Astra Serif"/>
          <w:sz w:val="24"/>
        </w:rPr>
        <w:t>(далее – Выставка, Мероприятие) согласно Техническому заданию (Приложение № 1) и Спецификации (Приложение № 2).</w:t>
      </w:r>
    </w:p>
    <w:p w14:paraId="48DF2504" w14:textId="4634C41A" w:rsidR="0012142E" w:rsidRDefault="00525784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Место проведения</w:t>
      </w:r>
      <w:bookmarkStart w:id="1" w:name="_Hlk158886046"/>
      <w:r>
        <w:rPr>
          <w:rFonts w:ascii="PT Astra Serif" w:hAnsi="PT Astra Serif"/>
          <w:sz w:val="24"/>
        </w:rPr>
        <w:t xml:space="preserve"> Выставки: </w:t>
      </w:r>
      <w:bookmarkEnd w:id="1"/>
      <w:r>
        <w:rPr>
          <w:rFonts w:ascii="PT Astra Serif" w:hAnsi="PT Astra Serif"/>
          <w:sz w:val="24"/>
        </w:rPr>
        <w:t xml:space="preserve">Россия, Москва, </w:t>
      </w:r>
      <w:r w:rsidR="0058197F" w:rsidRPr="0058197F">
        <w:rPr>
          <w:rFonts w:ascii="PT Astra Serif" w:hAnsi="PT Astra Serif"/>
          <w:sz w:val="24"/>
        </w:rPr>
        <w:t>ЦВК «Экспоцентр»</w:t>
      </w:r>
      <w:r>
        <w:rPr>
          <w:rFonts w:ascii="PT Astra Serif" w:hAnsi="PT Astra Serif"/>
          <w:sz w:val="24"/>
        </w:rPr>
        <w:t xml:space="preserve">, Павильон </w:t>
      </w:r>
      <w:r w:rsidR="0058197F">
        <w:rPr>
          <w:rFonts w:ascii="PT Astra Serif" w:hAnsi="PT Astra Serif"/>
          <w:sz w:val="24"/>
        </w:rPr>
        <w:t>1</w:t>
      </w:r>
      <w:r>
        <w:rPr>
          <w:rFonts w:ascii="PT Astra Serif" w:hAnsi="PT Astra Serif"/>
          <w:sz w:val="24"/>
        </w:rPr>
        <w:t xml:space="preserve">, стенд № </w:t>
      </w:r>
      <w:r w:rsidR="0058197F">
        <w:rPr>
          <w:rFonts w:ascii="PT Astra Serif" w:hAnsi="PT Astra Serif"/>
          <w:sz w:val="24"/>
          <w:lang w:val="en-US"/>
        </w:rPr>
        <w:t>G</w:t>
      </w:r>
      <w:r w:rsidR="0058197F" w:rsidRPr="0058197F">
        <w:rPr>
          <w:rFonts w:ascii="PT Astra Serif" w:hAnsi="PT Astra Serif"/>
          <w:sz w:val="24"/>
        </w:rPr>
        <w:t>401</w:t>
      </w:r>
      <w:r>
        <w:rPr>
          <w:rFonts w:ascii="PT Astra Serif" w:hAnsi="PT Astra Serif"/>
          <w:sz w:val="24"/>
        </w:rPr>
        <w:t>.</w:t>
      </w:r>
    </w:p>
    <w:p w14:paraId="339BEFD5" w14:textId="24350B74" w:rsidR="0012142E" w:rsidRDefault="00525784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Период проведения Выставки: </w:t>
      </w:r>
      <w:r w:rsidR="00D94C24" w:rsidRPr="00D94C24">
        <w:rPr>
          <w:rFonts w:ascii="PT Astra Serif" w:hAnsi="PT Astra Serif"/>
          <w:sz w:val="24"/>
        </w:rPr>
        <w:t>18-20 марта 2025г.</w:t>
      </w:r>
      <w:r>
        <w:rPr>
          <w:rFonts w:ascii="PT Astra Serif" w:hAnsi="PT Astra Serif"/>
          <w:sz w:val="24"/>
        </w:rPr>
        <w:t>, включительно.</w:t>
      </w:r>
    </w:p>
    <w:p w14:paraId="004C8F02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   </w:t>
      </w:r>
    </w:p>
    <w:p w14:paraId="1416DDED" w14:textId="77777777" w:rsidR="0012142E" w:rsidRDefault="0052578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ПРАВА И ОБЯЗАННОСТИ СТОРОН</w:t>
      </w:r>
    </w:p>
    <w:p w14:paraId="4C4C884B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 Обязанности Исполнителя: </w:t>
      </w:r>
    </w:p>
    <w:p w14:paraId="2F157A1F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2.1.1. Исполнитель обязуется выполнить комплекс работ/оказать комплекс услуг, предусмотренных Договором, в объеме и в сроки, предусмотренные настоящим Договором и приложениями к нему, и сдать работу Заказчику в установленный срок.</w:t>
      </w:r>
    </w:p>
    <w:p w14:paraId="65FAD140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2.1.2. Исполнитель обязуется выполнить работы/оказать услуги качественно и в сроки, указанные в п. 3.1. настоящего Договора.</w:t>
      </w:r>
    </w:p>
    <w:p w14:paraId="623A63DB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2.1.3. Исполнитель обязуется выполнить комплекс работ/оказать комплекс услуг по застройке (монтажу) и обслуживанию выставочной экспозиции, оборудованной в соответствии с перечнем, указанным в Спецификации. Все конструктивные элементы выставочной экспозиции, включая мебель и оборудование (далее по тексту – Выставочное оборудование), предоставляются Исполнителем Заказчику во временное пользование (аренду) и поддерживаются в исправном состоянии в период проведения Выставки, а при необходимости подлежат замене на аналогичное за счет Исполнителя.</w:t>
      </w:r>
    </w:p>
    <w:p w14:paraId="7515C011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2.1.4. После закрытия Выставки Исполнитель обязуется провести демонтаж и утилизацию выставочного стенда в сроки, предусмотренные пунктом 3.1. Договора. </w:t>
      </w:r>
    </w:p>
    <w:p w14:paraId="5E764183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2.1.5. Исполнитель обеспечивает беспрепятственный доступ и использование выставочного стенда Заказчиком и его партнерами на период проведения Выставки за свой счет.</w:t>
      </w:r>
    </w:p>
    <w:p w14:paraId="79BC29CF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2.1.6.</w:t>
      </w:r>
      <w:r>
        <w:t xml:space="preserve"> </w:t>
      </w:r>
      <w:r>
        <w:rPr>
          <w:rFonts w:ascii="PT Astra Serif" w:hAnsi="PT Astra Serif"/>
          <w:sz w:val="24"/>
        </w:rPr>
        <w:t>Исполнитель обязуется устранить выявленные Заказчиком нарушения (п.2.3.4. Договора), касающиеся оформления Выставочной экспозиции и работы выставочного оборудования, в срок не более 5 часов.</w:t>
      </w:r>
    </w:p>
    <w:p w14:paraId="429CE7A1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2.1.7. Исполнитель обеспечивает утилизацию мусорных отходов в соответствии с действующим законодательством, а в случае допущения нарушений при утилизации отходов, несет полную ответственность за противоправные действия.</w:t>
      </w:r>
    </w:p>
    <w:p w14:paraId="186EE807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2.1.8. Исполнитель оплачивает за свой счет все расходы, связанные с функционированием выставочного стенда в период Выставки.</w:t>
      </w:r>
    </w:p>
    <w:p w14:paraId="71C81487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sz w:val="24"/>
          <w:szCs w:val="24"/>
        </w:rPr>
        <w:t xml:space="preserve">2.1.9. Исполнитель предоставляет Заказчику исключительное право на всю документацию, разработанную в рамках выполнения 1 этапа настоящего Договора в полном объеме для использования ее любым способом и в любой форме, </w:t>
      </w:r>
      <w:r>
        <w:rPr>
          <w:rFonts w:ascii="PT Astra Serif" w:hAnsi="PT Astra Serif" w:cs="Arial"/>
          <w:color w:val="auto"/>
          <w:sz w:val="24"/>
          <w:szCs w:val="24"/>
        </w:rPr>
        <w:t xml:space="preserve">включая права, перечисленные в </w:t>
      </w:r>
      <w:hyperlink r:id="rId8" w:tooltip="consultantplus://offline/ref=E92C16CCBB8E9F724CA667CD06B4D7E17832BDA6E31A2D07C18E7A5CDA1A30343970D8A31C894C6C66C2C47F8256904B6B7A53A3501EE5C21BKAH" w:history="1">
        <w:r>
          <w:rPr>
            <w:rFonts w:ascii="PT Astra Serif" w:hAnsi="PT Astra Serif" w:cs="Arial"/>
            <w:color w:val="auto"/>
            <w:sz w:val="24"/>
            <w:szCs w:val="24"/>
          </w:rPr>
          <w:t>ст. ст. 1229</w:t>
        </w:r>
      </w:hyperlink>
      <w:r>
        <w:rPr>
          <w:rFonts w:ascii="PT Astra Serif" w:hAnsi="PT Astra Serif" w:cs="Arial"/>
          <w:color w:val="auto"/>
          <w:sz w:val="24"/>
          <w:szCs w:val="24"/>
        </w:rPr>
        <w:t xml:space="preserve">, </w:t>
      </w:r>
      <w:hyperlink r:id="rId9" w:tooltip="consultantplus://offline/ref=E92C16CCBB8E9F724CA667CD06B4D7E17832BDA6E31A2D07C18E7A5CDA1A30343970D8A31C894F6C66C2C47F8256904B6B7A53A3501EE5C21BKAH" w:history="1">
        <w:r>
          <w:rPr>
            <w:rFonts w:ascii="PT Astra Serif" w:hAnsi="PT Astra Serif" w:cs="Arial"/>
            <w:color w:val="auto"/>
            <w:sz w:val="24"/>
            <w:szCs w:val="24"/>
          </w:rPr>
          <w:t>1270</w:t>
        </w:r>
      </w:hyperlink>
      <w:r>
        <w:rPr>
          <w:rFonts w:ascii="PT Astra Serif" w:hAnsi="PT Astra Serif" w:cs="Arial"/>
          <w:color w:val="auto"/>
          <w:sz w:val="24"/>
          <w:szCs w:val="24"/>
        </w:rPr>
        <w:t xml:space="preserve"> ГК РФ.</w:t>
      </w:r>
    </w:p>
    <w:p w14:paraId="23C883E5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 w:cs="Arial"/>
          <w:sz w:val="24"/>
          <w:szCs w:val="24"/>
        </w:rPr>
      </w:pPr>
      <w:r>
        <w:rPr>
          <w:rFonts w:ascii="PT Astra Serif" w:hAnsi="PT Astra Serif" w:cs="Arial"/>
          <w:sz w:val="24"/>
          <w:szCs w:val="24"/>
        </w:rPr>
        <w:t>Исполнитель не сохраняет за собой право использовать самостоятельно или предоставлять аналогичное право на использование документации, разработанной в рамках выполнения 1 этапа настоящего Договора третьим лицам.</w:t>
      </w:r>
    </w:p>
    <w:p w14:paraId="5E789D9D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sz w:val="24"/>
          <w:szCs w:val="24"/>
        </w:rPr>
        <w:t xml:space="preserve">Исключительное право переходит от Исполнителя к Заказчику с момента подписания Сторонами </w:t>
      </w:r>
      <w:r>
        <w:rPr>
          <w:rFonts w:ascii="PT Astra Serif" w:hAnsi="PT Astra Serif" w:cs="Arial"/>
          <w:color w:val="auto"/>
          <w:sz w:val="24"/>
          <w:szCs w:val="24"/>
        </w:rPr>
        <w:t>Акта сдачи-приемки выполненных работ/оказанных услуг (Приложение №3).</w:t>
      </w:r>
    </w:p>
    <w:p w14:paraId="54437D6E" w14:textId="77777777" w:rsidR="0012142E" w:rsidRDefault="00525784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lastRenderedPageBreak/>
        <w:t>Территория, в отношении которой предоставлено исключительное право - все страны Мира. Срок, на который предоставлено исключительное право - бессрочно.</w:t>
      </w:r>
    </w:p>
    <w:p w14:paraId="3C2FC64B" w14:textId="77777777" w:rsidR="0012142E" w:rsidRDefault="00525784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Вознаграждение за предоставление исключительного права, входит в цену настоящего Договора. Стороны соглашаются с тем, что вознаграждение за каждый способ использования включаются в указанную сумму вознаграждения.</w:t>
      </w:r>
    </w:p>
    <w:p w14:paraId="0FD70337" w14:textId="77777777" w:rsidR="0012142E" w:rsidRDefault="00525784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Arial" w:hAnsi="Arial" w:cs="Arial"/>
          <w:sz w:val="20"/>
        </w:rPr>
      </w:pPr>
      <w:r>
        <w:rPr>
          <w:rFonts w:ascii="PT Astra Serif" w:hAnsi="PT Astra Serif"/>
          <w:sz w:val="24"/>
          <w:szCs w:val="24"/>
        </w:rPr>
        <w:t xml:space="preserve">2.1.10. </w:t>
      </w:r>
      <w:r>
        <w:rPr>
          <w:rFonts w:ascii="PT Astra Serif" w:hAnsi="PT Astra Serif"/>
          <w:sz w:val="24"/>
          <w:szCs w:val="24"/>
        </w:rPr>
        <w:tab/>
        <w:t>В случае обнаружения каких-либо дефектов, поломок в ходе эксплуатации, в том числе связанных с неблагоприятными погодными условиями, исполнитель гарантирует в течение 5 часов с момента обнаружения и подачи заявки заказчиком (включая выходные и праздничные дни) производство ремонта или замену бракованного (сломанного) элемента оформления, а при необходимости замену на аналогичное за счет Исполнителя.</w:t>
      </w:r>
    </w:p>
    <w:p w14:paraId="46A311E6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 Права Исполнителя:</w:t>
      </w:r>
    </w:p>
    <w:p w14:paraId="78F271E1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2.2.1. Исполнитель вправе привлекать для выполнения работ/оказания услуг по настоящему договору субподрядчиков, оставаясь ответственным за их действия перед Заказчиком.</w:t>
      </w:r>
    </w:p>
    <w:p w14:paraId="0807AFF7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 Обязанности Заказчика:</w:t>
      </w:r>
    </w:p>
    <w:p w14:paraId="29F64783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2.3.1. При отсутствии замечаний и претензий Заказчик обязуется принять выполненные работы/оказанные услуги в порядке, предусмотренном настоящим Договором.</w:t>
      </w:r>
    </w:p>
    <w:p w14:paraId="68222994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2.3.2. Направить на место выставочного стенда уполномоченного представителя Заказчика, действующего на основании надлежащим образом оформленной доверенности, предусматривающей право подписания актов сдачи-приемки выполненных работ/оказанных услуг, а также уполномочивающей представителя принимать решения по всем организационным вопросам.</w:t>
      </w:r>
    </w:p>
    <w:p w14:paraId="01A20D6D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2.3.3. Заказчик обязуется оплатить выполненные работы/оказанные услуги в размере, в сроки и в порядке, предусмотренные настоящим Договором.</w:t>
      </w:r>
    </w:p>
    <w:p w14:paraId="40E9CF56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2.3.4 Незамедлительно письменно или устно довести до сведения Исполнителя о </w:t>
      </w:r>
      <w:bookmarkStart w:id="2" w:name="_Hlk159400315"/>
      <w:r>
        <w:rPr>
          <w:rFonts w:ascii="PT Astra Serif" w:hAnsi="PT Astra Serif"/>
          <w:sz w:val="24"/>
        </w:rPr>
        <w:t>любых допущенных нарушениях, касающихся оформления Выставочной экспозиции и работы выставочного оборудования.</w:t>
      </w:r>
      <w:bookmarkEnd w:id="2"/>
    </w:p>
    <w:p w14:paraId="64C3EDAF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2.3.5. Заказчик обязуется обеспечить Исполнителю доступ в помещения по адресу, указанному в п. 1.2 настоящего Договора, для выполнения монтажа и демонтажа выставочного стенда.</w:t>
      </w:r>
    </w:p>
    <w:p w14:paraId="4B8236E7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 Права Заказчика:</w:t>
      </w:r>
    </w:p>
    <w:p w14:paraId="5D811E13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2.4.1. Заказчик вправе во всякое время проверять ход и качество работ/услуг, оказываемых Исполнителем, не вмешиваясь в его деятельность.</w:t>
      </w:r>
    </w:p>
    <w:p w14:paraId="3D6B96CB" w14:textId="77777777" w:rsidR="0012142E" w:rsidRDefault="0012142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6384C60E" w14:textId="77777777" w:rsidR="0012142E" w:rsidRDefault="0052578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СРОКИ ВЫПОЛНЕНИЯ РАБОТ/ОКАЗАНИЯ УСЛУГ</w:t>
      </w:r>
    </w:p>
    <w:p w14:paraId="77AEFEE5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3.1. Работы/услуги, предусмотренные настоящим договором, оказываются Исполнителем в сроки: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5131"/>
        <w:gridCol w:w="3827"/>
      </w:tblGrid>
      <w:tr w:rsidR="0012142E" w14:paraId="3696A291" w14:textId="77777777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5820B" w14:textId="77777777" w:rsidR="0012142E" w:rsidRDefault="00525784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 </w:t>
            </w:r>
          </w:p>
        </w:tc>
        <w:tc>
          <w:tcPr>
            <w:tcW w:w="513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A0A945F" w14:textId="77777777" w:rsidR="0012142E" w:rsidRDefault="0052578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Cs w:val="22"/>
              </w:rPr>
            </w:pPr>
            <w:r>
              <w:rPr>
                <w:rFonts w:ascii="Times New Roman" w:hAnsi="Times New Roman"/>
                <w:b/>
                <w:bCs/>
                <w:szCs w:val="22"/>
              </w:rPr>
              <w:t>Наименование работ/услуг</w:t>
            </w:r>
          </w:p>
        </w:tc>
        <w:tc>
          <w:tcPr>
            <w:tcW w:w="382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2EAD913" w14:textId="77777777" w:rsidR="0012142E" w:rsidRDefault="0052578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Cs w:val="22"/>
              </w:rPr>
            </w:pPr>
            <w:r>
              <w:rPr>
                <w:rFonts w:ascii="Times New Roman" w:hAnsi="Times New Roman"/>
                <w:b/>
                <w:bCs/>
                <w:szCs w:val="22"/>
              </w:rPr>
              <w:t>Срок выполнения/оказания</w:t>
            </w:r>
          </w:p>
        </w:tc>
      </w:tr>
      <w:tr w:rsidR="0012142E" w14:paraId="30D0111F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76779" w14:textId="77777777" w:rsidR="0012142E" w:rsidRDefault="00525784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7795BC9" w14:textId="77777777" w:rsidR="0012142E" w:rsidRDefault="00525784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1. Разработка проектно-технической документации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5C2E4CB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в течение 2 (двух) календарных дней со дня заключения Договора.</w:t>
            </w:r>
          </w:p>
        </w:tc>
      </w:tr>
      <w:tr w:rsidR="0012142E" w14:paraId="55457B76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D8FC7" w14:textId="77777777" w:rsidR="0012142E" w:rsidRDefault="00525784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3F1A401" w14:textId="77777777" w:rsidR="0012142E" w:rsidRDefault="00525784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82D849F" w14:textId="33871987" w:rsidR="0012142E" w:rsidRDefault="00525784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с даты окончания 1 этапа и до </w:t>
            </w:r>
            <w:r w:rsidR="0058197F">
              <w:rPr>
                <w:rFonts w:ascii="Times New Roman" w:hAnsi="Times New Roman"/>
                <w:szCs w:val="22"/>
              </w:rPr>
              <w:t>20</w:t>
            </w:r>
            <w:r>
              <w:rPr>
                <w:rFonts w:ascii="Times New Roman" w:hAnsi="Times New Roman"/>
                <w:szCs w:val="22"/>
              </w:rPr>
              <w:t xml:space="preserve">:00 </w:t>
            </w:r>
            <w:r w:rsidR="0058197F">
              <w:rPr>
                <w:rFonts w:ascii="Times New Roman" w:hAnsi="Times New Roman"/>
                <w:szCs w:val="22"/>
              </w:rPr>
              <w:t>17</w:t>
            </w:r>
            <w:r>
              <w:rPr>
                <w:rFonts w:ascii="Times New Roman" w:hAnsi="Times New Roman"/>
                <w:szCs w:val="22"/>
              </w:rPr>
              <w:t xml:space="preserve"> </w:t>
            </w:r>
            <w:r w:rsidR="0058197F">
              <w:rPr>
                <w:rFonts w:ascii="Times New Roman" w:hAnsi="Times New Roman"/>
                <w:szCs w:val="22"/>
              </w:rPr>
              <w:t>марта</w:t>
            </w:r>
            <w:r>
              <w:rPr>
                <w:rFonts w:ascii="Times New Roman" w:hAnsi="Times New Roman"/>
                <w:szCs w:val="22"/>
              </w:rPr>
              <w:t xml:space="preserve"> 202</w:t>
            </w:r>
            <w:r w:rsidR="0058197F">
              <w:rPr>
                <w:rFonts w:ascii="Times New Roman" w:hAnsi="Times New Roman"/>
                <w:szCs w:val="22"/>
              </w:rPr>
              <w:t>5</w:t>
            </w:r>
            <w:r>
              <w:rPr>
                <w:rFonts w:ascii="Times New Roman" w:hAnsi="Times New Roman"/>
                <w:szCs w:val="22"/>
              </w:rPr>
              <w:t xml:space="preserve"> года  </w:t>
            </w:r>
          </w:p>
        </w:tc>
      </w:tr>
      <w:tr w:rsidR="0012142E" w14:paraId="04A5FC9C" w14:textId="77777777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E4471" w14:textId="77777777" w:rsidR="0012142E" w:rsidRDefault="00525784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3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3B49672" w14:textId="77777777" w:rsidR="0012142E" w:rsidRDefault="00525784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1FC3C66" w14:textId="19A2D314" w:rsidR="0012142E" w:rsidRDefault="00525784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с 8:00 </w:t>
            </w:r>
            <w:r w:rsidR="0058197F">
              <w:rPr>
                <w:rFonts w:ascii="Times New Roman" w:hAnsi="Times New Roman"/>
                <w:szCs w:val="22"/>
              </w:rPr>
              <w:t>18</w:t>
            </w:r>
            <w:r>
              <w:rPr>
                <w:rFonts w:ascii="Times New Roman" w:hAnsi="Times New Roman"/>
                <w:szCs w:val="22"/>
              </w:rPr>
              <w:t xml:space="preserve"> </w:t>
            </w:r>
            <w:r w:rsidR="0058197F">
              <w:rPr>
                <w:rFonts w:ascii="Times New Roman" w:hAnsi="Times New Roman"/>
                <w:szCs w:val="22"/>
              </w:rPr>
              <w:t>марта</w:t>
            </w:r>
            <w:r>
              <w:rPr>
                <w:rFonts w:ascii="Times New Roman" w:hAnsi="Times New Roman"/>
                <w:szCs w:val="22"/>
              </w:rPr>
              <w:t xml:space="preserve"> 202</w:t>
            </w:r>
            <w:r w:rsidR="0058197F">
              <w:rPr>
                <w:rFonts w:ascii="Times New Roman" w:hAnsi="Times New Roman"/>
                <w:szCs w:val="22"/>
              </w:rPr>
              <w:t>5</w:t>
            </w:r>
            <w:r>
              <w:rPr>
                <w:rFonts w:ascii="Times New Roman" w:hAnsi="Times New Roman"/>
                <w:szCs w:val="22"/>
              </w:rPr>
              <w:t xml:space="preserve"> года до 1</w:t>
            </w:r>
            <w:r w:rsidR="00D43ACE">
              <w:rPr>
                <w:rFonts w:ascii="Times New Roman" w:hAnsi="Times New Roman"/>
                <w:szCs w:val="22"/>
              </w:rPr>
              <w:t>6</w:t>
            </w:r>
            <w:r>
              <w:rPr>
                <w:rFonts w:ascii="Times New Roman" w:hAnsi="Times New Roman"/>
                <w:szCs w:val="22"/>
              </w:rPr>
              <w:t>:00 2</w:t>
            </w:r>
            <w:r w:rsidR="00D43ACE">
              <w:rPr>
                <w:rFonts w:ascii="Times New Roman" w:hAnsi="Times New Roman"/>
                <w:szCs w:val="22"/>
              </w:rPr>
              <w:t>0</w:t>
            </w:r>
            <w:r>
              <w:rPr>
                <w:rFonts w:ascii="Times New Roman" w:hAnsi="Times New Roman"/>
                <w:szCs w:val="22"/>
              </w:rPr>
              <w:t xml:space="preserve"> </w:t>
            </w:r>
            <w:r w:rsidR="00D43ACE">
              <w:rPr>
                <w:rFonts w:ascii="Times New Roman" w:hAnsi="Times New Roman"/>
                <w:szCs w:val="22"/>
              </w:rPr>
              <w:t>марта</w:t>
            </w:r>
            <w:r>
              <w:rPr>
                <w:rFonts w:ascii="Times New Roman" w:hAnsi="Times New Roman"/>
                <w:szCs w:val="22"/>
              </w:rPr>
              <w:t xml:space="preserve"> 202</w:t>
            </w:r>
            <w:r w:rsidR="00D43ACE">
              <w:rPr>
                <w:rFonts w:ascii="Times New Roman" w:hAnsi="Times New Roman"/>
                <w:szCs w:val="22"/>
              </w:rPr>
              <w:t>5</w:t>
            </w:r>
            <w:r>
              <w:rPr>
                <w:rFonts w:ascii="Times New Roman" w:hAnsi="Times New Roman"/>
                <w:szCs w:val="22"/>
              </w:rPr>
              <w:t xml:space="preserve"> года </w:t>
            </w:r>
          </w:p>
        </w:tc>
      </w:tr>
      <w:tr w:rsidR="0012142E" w14:paraId="33046F2F" w14:textId="77777777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8A132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7ACE1AB" w14:textId="77777777" w:rsidR="0012142E" w:rsidRDefault="00525784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4. 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E5A232F" w14:textId="6CAEC9E6" w:rsidR="0012142E" w:rsidRDefault="00525784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bookmarkStart w:id="3" w:name="_Hlk159313421"/>
            <w:r>
              <w:rPr>
                <w:rFonts w:ascii="Times New Roman" w:hAnsi="Times New Roman"/>
                <w:szCs w:val="22"/>
                <w:lang w:val="en-US"/>
              </w:rPr>
              <w:t>c</w:t>
            </w:r>
            <w:r>
              <w:rPr>
                <w:rFonts w:ascii="Times New Roman" w:hAnsi="Times New Roman"/>
                <w:szCs w:val="22"/>
              </w:rPr>
              <w:t xml:space="preserve"> 1</w:t>
            </w:r>
            <w:r w:rsidR="00D43ACE">
              <w:rPr>
                <w:rFonts w:ascii="Times New Roman" w:hAnsi="Times New Roman"/>
                <w:szCs w:val="22"/>
              </w:rPr>
              <w:t>6</w:t>
            </w:r>
            <w:r>
              <w:rPr>
                <w:rFonts w:ascii="Times New Roman" w:hAnsi="Times New Roman"/>
                <w:szCs w:val="22"/>
              </w:rPr>
              <w:t>:00</w:t>
            </w:r>
            <w:r w:rsidR="00D43ACE">
              <w:rPr>
                <w:rFonts w:ascii="Times New Roman" w:hAnsi="Times New Roman"/>
                <w:szCs w:val="22"/>
              </w:rPr>
              <w:t xml:space="preserve"> </w:t>
            </w:r>
            <w:r>
              <w:rPr>
                <w:rFonts w:ascii="Times New Roman" w:hAnsi="Times New Roman"/>
                <w:szCs w:val="22"/>
              </w:rPr>
              <w:t>до</w:t>
            </w:r>
            <w:r w:rsidR="00D43ACE">
              <w:rPr>
                <w:rFonts w:ascii="Times New Roman" w:hAnsi="Times New Roman"/>
                <w:szCs w:val="22"/>
              </w:rPr>
              <w:t xml:space="preserve"> 20</w:t>
            </w:r>
            <w:r>
              <w:rPr>
                <w:rFonts w:ascii="Times New Roman" w:hAnsi="Times New Roman"/>
                <w:szCs w:val="22"/>
              </w:rPr>
              <w:t xml:space="preserve">:00 </w:t>
            </w:r>
            <w:r w:rsidR="00D43ACE">
              <w:rPr>
                <w:rFonts w:ascii="Times New Roman" w:hAnsi="Times New Roman"/>
                <w:szCs w:val="22"/>
              </w:rPr>
              <w:t>20</w:t>
            </w:r>
            <w:r>
              <w:rPr>
                <w:rFonts w:ascii="Times New Roman" w:hAnsi="Times New Roman"/>
                <w:szCs w:val="22"/>
              </w:rPr>
              <w:t xml:space="preserve"> </w:t>
            </w:r>
            <w:r w:rsidR="00D43ACE">
              <w:rPr>
                <w:rFonts w:ascii="Times New Roman" w:hAnsi="Times New Roman"/>
                <w:szCs w:val="22"/>
              </w:rPr>
              <w:t>марта</w:t>
            </w:r>
            <w:r>
              <w:rPr>
                <w:rFonts w:ascii="Times New Roman" w:hAnsi="Times New Roman"/>
                <w:szCs w:val="22"/>
              </w:rPr>
              <w:t xml:space="preserve"> 202</w:t>
            </w:r>
            <w:r w:rsidR="00D43ACE">
              <w:rPr>
                <w:rFonts w:ascii="Times New Roman" w:hAnsi="Times New Roman"/>
                <w:szCs w:val="22"/>
              </w:rPr>
              <w:t>5</w:t>
            </w:r>
            <w:r>
              <w:rPr>
                <w:rFonts w:ascii="Times New Roman" w:hAnsi="Times New Roman"/>
                <w:szCs w:val="22"/>
              </w:rPr>
              <w:t xml:space="preserve"> г.</w:t>
            </w:r>
            <w:bookmarkEnd w:id="3"/>
          </w:p>
        </w:tc>
      </w:tr>
    </w:tbl>
    <w:p w14:paraId="4C2A1EE3" w14:textId="77777777" w:rsidR="0012142E" w:rsidRDefault="0012142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06EFC8E1" w14:textId="77777777" w:rsidR="0012142E" w:rsidRDefault="0052578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СТОИМОСТЬ РАБОТ/УСЛУГ</w:t>
      </w:r>
    </w:p>
    <w:p w14:paraId="37FA0E1F" w14:textId="1FA19A2E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4.1. Стоимость работ/услуг устанавливается в Спецификации (Приложение №2) </w:t>
      </w:r>
      <w:r w:rsidRPr="00A45042">
        <w:rPr>
          <w:rFonts w:ascii="PT Astra Serif" w:hAnsi="PT Astra Serif"/>
          <w:sz w:val="24"/>
        </w:rPr>
        <w:t xml:space="preserve">и составляет </w:t>
      </w:r>
      <w:r w:rsidR="00E746ED">
        <w:rPr>
          <w:rFonts w:ascii="PT Astra Serif" w:hAnsi="PT Astra Serif"/>
          <w:sz w:val="24"/>
        </w:rPr>
        <w:t>_________</w:t>
      </w:r>
      <w:r w:rsidRPr="00A45042">
        <w:rPr>
          <w:rFonts w:ascii="PT Astra Serif" w:hAnsi="PT Astra Serif"/>
          <w:sz w:val="24"/>
        </w:rPr>
        <w:t xml:space="preserve"> (</w:t>
      </w:r>
      <w:r w:rsidR="00E746ED">
        <w:rPr>
          <w:rFonts w:ascii="PT Astra Serif" w:hAnsi="PT Astra Serif"/>
          <w:sz w:val="24"/>
        </w:rPr>
        <w:t>______________</w:t>
      </w:r>
      <w:r w:rsidRPr="00A45042">
        <w:rPr>
          <w:rFonts w:ascii="PT Astra Serif" w:hAnsi="PT Astra Serif"/>
          <w:sz w:val="24"/>
        </w:rPr>
        <w:t xml:space="preserve">) рублей </w:t>
      </w:r>
      <w:r w:rsidR="00E746ED">
        <w:rPr>
          <w:rFonts w:ascii="PT Astra Serif" w:hAnsi="PT Astra Serif"/>
          <w:sz w:val="24"/>
        </w:rPr>
        <w:t>___</w:t>
      </w:r>
      <w:r w:rsidRPr="00A45042">
        <w:rPr>
          <w:rFonts w:ascii="PT Astra Serif" w:hAnsi="PT Astra Serif"/>
          <w:sz w:val="24"/>
        </w:rPr>
        <w:t xml:space="preserve"> копеек, </w:t>
      </w:r>
      <w:bookmarkStart w:id="4" w:name="_Hlk192068291"/>
      <w:r w:rsidR="00E746ED">
        <w:rPr>
          <w:rFonts w:ascii="PT Astra Serif" w:hAnsi="PT Astra Serif"/>
          <w:sz w:val="24"/>
        </w:rPr>
        <w:t xml:space="preserve">(с </w:t>
      </w:r>
      <w:r w:rsidR="00C07354" w:rsidRPr="00A45042">
        <w:rPr>
          <w:rFonts w:ascii="PT Astra Serif" w:hAnsi="PT Astra Serif"/>
          <w:sz w:val="24"/>
        </w:rPr>
        <w:t>НДС</w:t>
      </w:r>
      <w:r w:rsidR="00E746ED">
        <w:rPr>
          <w:rFonts w:ascii="PT Astra Serif" w:hAnsi="PT Astra Serif"/>
          <w:sz w:val="24"/>
        </w:rPr>
        <w:t>/без НДС).</w:t>
      </w:r>
    </w:p>
    <w:bookmarkEnd w:id="4"/>
    <w:p w14:paraId="0EFC7F73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Стоимость работ/услуг включает уплату всех налогов, сборов, отчислений, других обязательных платежей, установленных законодательством Российской Федерации, транспортных и иных расходов Исполнителя.</w:t>
      </w:r>
    </w:p>
    <w:p w14:paraId="07B21D7F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Стоимость работ/услуг договора не может быть изменена в одностороннем порядке.</w:t>
      </w:r>
    </w:p>
    <w:p w14:paraId="572245E3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4.2. Оплата работ/услуг по Договору производится в следующем порядке:</w:t>
      </w:r>
    </w:p>
    <w:p w14:paraId="58DFEA82" w14:textId="5133B4EB" w:rsidR="0012142E" w:rsidRPr="00A45042" w:rsidRDefault="00525784">
      <w:pPr>
        <w:numPr>
          <w:ilvl w:val="0"/>
          <w:numId w:val="4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 xml:space="preserve">авансовый платеж </w:t>
      </w:r>
      <w:r w:rsidRPr="00D43ACE">
        <w:rPr>
          <w:rFonts w:ascii="PT Astra Serif" w:hAnsi="PT Astra Serif"/>
          <w:sz w:val="24"/>
        </w:rPr>
        <w:t>30% от стоимости Договора, что составляет</w:t>
      </w:r>
      <w:r w:rsidRPr="00A45042">
        <w:rPr>
          <w:rFonts w:ascii="PT Astra Serif" w:hAnsi="PT Astra Serif"/>
          <w:sz w:val="24"/>
        </w:rPr>
        <w:t xml:space="preserve">: </w:t>
      </w:r>
      <w:r w:rsidR="00AC155A">
        <w:rPr>
          <w:rFonts w:ascii="PT Astra Serif" w:hAnsi="PT Astra Serif"/>
          <w:sz w:val="24"/>
        </w:rPr>
        <w:t>____</w:t>
      </w:r>
      <w:r w:rsidR="00C07354" w:rsidRPr="00A45042">
        <w:rPr>
          <w:rFonts w:ascii="PT Astra Serif" w:hAnsi="PT Astra Serif"/>
          <w:sz w:val="24"/>
        </w:rPr>
        <w:t xml:space="preserve"> </w:t>
      </w:r>
      <w:r w:rsidRPr="00A45042">
        <w:rPr>
          <w:rFonts w:ascii="PT Astra Serif" w:hAnsi="PT Astra Serif"/>
          <w:sz w:val="24"/>
        </w:rPr>
        <w:t>(</w:t>
      </w:r>
      <w:r w:rsidR="00AC155A">
        <w:rPr>
          <w:rFonts w:ascii="PT Astra Serif" w:hAnsi="PT Astra Serif"/>
          <w:sz w:val="24"/>
        </w:rPr>
        <w:t>_______________</w:t>
      </w:r>
      <w:r w:rsidRPr="00A45042">
        <w:rPr>
          <w:rFonts w:ascii="PT Astra Serif" w:hAnsi="PT Astra Serif"/>
          <w:sz w:val="24"/>
        </w:rPr>
        <w:t>) рубл</w:t>
      </w:r>
      <w:r w:rsidR="00C07354" w:rsidRPr="00A45042">
        <w:rPr>
          <w:rFonts w:ascii="PT Astra Serif" w:hAnsi="PT Astra Serif"/>
          <w:sz w:val="24"/>
        </w:rPr>
        <w:t>ей</w:t>
      </w:r>
      <w:r w:rsidRPr="00A45042">
        <w:rPr>
          <w:rFonts w:ascii="PT Astra Serif" w:hAnsi="PT Astra Serif"/>
          <w:sz w:val="24"/>
        </w:rPr>
        <w:t xml:space="preserve"> </w:t>
      </w:r>
      <w:r w:rsidR="00AC155A">
        <w:rPr>
          <w:rFonts w:ascii="PT Astra Serif" w:hAnsi="PT Astra Serif"/>
          <w:sz w:val="24"/>
        </w:rPr>
        <w:t>__</w:t>
      </w:r>
      <w:r w:rsidRPr="00A45042">
        <w:rPr>
          <w:rFonts w:ascii="PT Astra Serif" w:hAnsi="PT Astra Serif"/>
          <w:sz w:val="24"/>
        </w:rPr>
        <w:t xml:space="preserve"> копеек,</w:t>
      </w:r>
      <w:r w:rsidR="00C07354" w:rsidRPr="00A45042">
        <w:rPr>
          <w:rFonts w:ascii="PT Astra Serif" w:hAnsi="PT Astra Serif"/>
          <w:sz w:val="24"/>
        </w:rPr>
        <w:t xml:space="preserve"> </w:t>
      </w:r>
      <w:r w:rsidR="00AC155A" w:rsidRPr="00AC155A">
        <w:rPr>
          <w:rFonts w:ascii="PT Astra Serif" w:hAnsi="PT Astra Serif"/>
          <w:sz w:val="24"/>
        </w:rPr>
        <w:t>(с НДС/без НДС).</w:t>
      </w:r>
      <w:r w:rsidRPr="00A45042">
        <w:rPr>
          <w:rFonts w:ascii="PT Astra Serif" w:hAnsi="PT Astra Serif"/>
          <w:sz w:val="24"/>
        </w:rPr>
        <w:t xml:space="preserve"> Заказчик производит оплату по соответствующему счету в срок до </w:t>
      </w:r>
      <w:r w:rsidR="00D43ACE" w:rsidRPr="00A45042">
        <w:rPr>
          <w:rFonts w:ascii="PT Astra Serif" w:hAnsi="PT Astra Serif"/>
          <w:sz w:val="24"/>
        </w:rPr>
        <w:t>14</w:t>
      </w:r>
      <w:r w:rsidRPr="00A45042">
        <w:rPr>
          <w:rFonts w:ascii="PT Astra Serif" w:hAnsi="PT Astra Serif"/>
          <w:sz w:val="24"/>
        </w:rPr>
        <w:t>.</w:t>
      </w:r>
      <w:r w:rsidR="00D43ACE" w:rsidRPr="00A45042">
        <w:rPr>
          <w:rFonts w:ascii="PT Astra Serif" w:hAnsi="PT Astra Serif"/>
          <w:sz w:val="24"/>
        </w:rPr>
        <w:t>03</w:t>
      </w:r>
      <w:r w:rsidRPr="00A45042">
        <w:rPr>
          <w:rFonts w:ascii="PT Astra Serif" w:hAnsi="PT Astra Serif"/>
          <w:sz w:val="24"/>
        </w:rPr>
        <w:t>.202</w:t>
      </w:r>
      <w:r w:rsidR="00D43ACE" w:rsidRPr="00A45042">
        <w:rPr>
          <w:rFonts w:ascii="PT Astra Serif" w:hAnsi="PT Astra Serif"/>
          <w:sz w:val="24"/>
        </w:rPr>
        <w:t>5</w:t>
      </w:r>
      <w:r w:rsidRPr="00A45042">
        <w:rPr>
          <w:rFonts w:ascii="PT Astra Serif" w:hAnsi="PT Astra Serif"/>
          <w:sz w:val="24"/>
        </w:rPr>
        <w:t xml:space="preserve"> года включительно.</w:t>
      </w:r>
    </w:p>
    <w:p w14:paraId="21345D49" w14:textId="4C8D92A6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  <w:highlight w:val="yellow"/>
        </w:rPr>
      </w:pPr>
      <w:r w:rsidRPr="00A45042">
        <w:rPr>
          <w:rFonts w:ascii="PT Astra Serif" w:hAnsi="PT Astra Serif"/>
          <w:sz w:val="24"/>
        </w:rPr>
        <w:t xml:space="preserve">- окончательный платеж в размере 70% от стоимости Договора, что составляет: </w:t>
      </w:r>
      <w:r w:rsidRPr="00A45042">
        <w:rPr>
          <w:rFonts w:ascii="PT Astra Serif" w:hAnsi="PT Astra Serif"/>
          <w:sz w:val="24"/>
        </w:rPr>
        <w:br/>
      </w:r>
      <w:r w:rsidR="00AC155A">
        <w:rPr>
          <w:rFonts w:ascii="PT Astra Serif" w:hAnsi="PT Astra Serif"/>
          <w:sz w:val="24"/>
        </w:rPr>
        <w:t>________</w:t>
      </w:r>
      <w:r w:rsidRPr="00A45042">
        <w:rPr>
          <w:rFonts w:ascii="PT Astra Serif" w:hAnsi="PT Astra Serif"/>
          <w:sz w:val="24"/>
        </w:rPr>
        <w:t xml:space="preserve"> (</w:t>
      </w:r>
      <w:r w:rsidR="00AC155A">
        <w:rPr>
          <w:rFonts w:ascii="PT Astra Serif" w:hAnsi="PT Astra Serif"/>
          <w:sz w:val="24"/>
        </w:rPr>
        <w:t>_________________</w:t>
      </w:r>
      <w:r w:rsidRPr="00A45042">
        <w:rPr>
          <w:rFonts w:ascii="PT Astra Serif" w:hAnsi="PT Astra Serif"/>
          <w:sz w:val="24"/>
        </w:rPr>
        <w:t xml:space="preserve">) рублей </w:t>
      </w:r>
      <w:r w:rsidR="00AC155A">
        <w:rPr>
          <w:rFonts w:ascii="PT Astra Serif" w:hAnsi="PT Astra Serif"/>
          <w:sz w:val="24"/>
        </w:rPr>
        <w:t>___</w:t>
      </w:r>
      <w:r w:rsidRPr="00A45042">
        <w:rPr>
          <w:rFonts w:ascii="PT Astra Serif" w:hAnsi="PT Astra Serif"/>
          <w:sz w:val="24"/>
        </w:rPr>
        <w:t xml:space="preserve"> копеек </w:t>
      </w:r>
      <w:r w:rsidR="00AC155A" w:rsidRPr="00AC155A">
        <w:rPr>
          <w:rFonts w:ascii="PT Astra Serif" w:hAnsi="PT Astra Serif"/>
          <w:sz w:val="24"/>
        </w:rPr>
        <w:t>(с НДС/без НДС)</w:t>
      </w:r>
      <w:r w:rsidRPr="00A45042">
        <w:rPr>
          <w:rFonts w:ascii="PT Astra Serif" w:hAnsi="PT Astra Serif"/>
          <w:sz w:val="24"/>
        </w:rPr>
        <w:t>. Заказчик производит оплату по соответствующему счету после подписания необходимых</w:t>
      </w:r>
      <w:r>
        <w:rPr>
          <w:rFonts w:ascii="PT Astra Serif" w:hAnsi="PT Astra Serif"/>
          <w:sz w:val="24"/>
        </w:rPr>
        <w:t xml:space="preserve"> документов, подтверждающих фактически выполненные работы/оказанные услуги в полном объеме, не позднее </w:t>
      </w:r>
      <w:r w:rsidR="00D43ACE">
        <w:rPr>
          <w:rFonts w:ascii="PT Astra Serif" w:hAnsi="PT Astra Serif"/>
          <w:sz w:val="24"/>
        </w:rPr>
        <w:t>28</w:t>
      </w:r>
      <w:r>
        <w:rPr>
          <w:rFonts w:ascii="PT Astra Serif" w:hAnsi="PT Astra Serif"/>
          <w:sz w:val="24"/>
        </w:rPr>
        <w:t>.</w:t>
      </w:r>
      <w:r w:rsidR="00D43ACE">
        <w:rPr>
          <w:rFonts w:ascii="PT Astra Serif" w:hAnsi="PT Astra Serif"/>
          <w:sz w:val="24"/>
        </w:rPr>
        <w:t>03</w:t>
      </w:r>
      <w:r>
        <w:rPr>
          <w:rFonts w:ascii="PT Astra Serif" w:hAnsi="PT Astra Serif"/>
          <w:sz w:val="24"/>
        </w:rPr>
        <w:t>.202</w:t>
      </w:r>
      <w:r w:rsidR="00D43ACE">
        <w:rPr>
          <w:rFonts w:ascii="PT Astra Serif" w:hAnsi="PT Astra Serif"/>
          <w:sz w:val="24"/>
        </w:rPr>
        <w:t>5</w:t>
      </w:r>
      <w:r>
        <w:rPr>
          <w:rFonts w:ascii="PT Astra Serif" w:hAnsi="PT Astra Serif"/>
          <w:sz w:val="24"/>
        </w:rPr>
        <w:t xml:space="preserve"> года.</w:t>
      </w:r>
    </w:p>
    <w:p w14:paraId="70EB8E1C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4.3. Заказчик производит расчет с Исполнителем в порядке безналичного расчета путем перечисления денежных средств в российских рублях на расчетный счет Исполнителя.</w:t>
      </w:r>
    </w:p>
    <w:p w14:paraId="17B7CB26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При исполнении договора сторонами может быть заключено дополнительное соглашение на поставку товаров с улучшенными характеристиками, оказание услуг / выполнение работ в большем объеме без увеличения цены договора.</w:t>
      </w:r>
    </w:p>
    <w:p w14:paraId="00F937C4" w14:textId="77777777" w:rsidR="0012142E" w:rsidRDefault="0012142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73DD0E33" w14:textId="77777777" w:rsidR="0012142E" w:rsidRDefault="0052578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ПОРЯДОК ПРИЕМКИ РАБОТ/УСЛУГ</w:t>
      </w:r>
    </w:p>
    <w:p w14:paraId="0276BCFC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5.1. Приемка выполненных работ/оказанных услуг осуществляется поэтапно путем подписания Сторонами акта сдачи-приемки выполненных работ/оказанных услуг по соответствующим этапам (далее – Акт).</w:t>
      </w:r>
      <w:r>
        <w:t xml:space="preserve"> </w:t>
      </w:r>
      <w:r>
        <w:rPr>
          <w:rFonts w:ascii="PT Astra Serif" w:hAnsi="PT Astra Serif"/>
          <w:sz w:val="24"/>
        </w:rPr>
        <w:t>Исполнитель предоставляет Заказчику Акт в течение 5 (пяти) рабочих дней после окончания выполнения работ/оказания услуг по соответствующему этапу с приложением отчетной документации: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2721"/>
        <w:gridCol w:w="6237"/>
      </w:tblGrid>
      <w:tr w:rsidR="0012142E" w14:paraId="6EC44329" w14:textId="77777777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CB158" w14:textId="77777777" w:rsidR="0012142E" w:rsidRDefault="00525784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 </w:t>
            </w:r>
          </w:p>
        </w:tc>
        <w:tc>
          <w:tcPr>
            <w:tcW w:w="272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36C2D60" w14:textId="77777777" w:rsidR="0012142E" w:rsidRDefault="00525784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Работы/услуги</w:t>
            </w:r>
          </w:p>
        </w:tc>
        <w:tc>
          <w:tcPr>
            <w:tcW w:w="623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8159363" w14:textId="77777777" w:rsidR="0012142E" w:rsidRDefault="00525784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Отчетная документация</w:t>
            </w:r>
          </w:p>
        </w:tc>
      </w:tr>
      <w:tr w:rsidR="0012142E" w14:paraId="4F970447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516205" w14:textId="77777777" w:rsidR="0012142E" w:rsidRDefault="00525784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1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F2A49D6" w14:textId="77777777" w:rsidR="0012142E" w:rsidRDefault="00525784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1. Разработка проектно-технической документации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45F5F80" w14:textId="77777777" w:rsidR="0012142E" w:rsidRDefault="0052578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акт сдачи-приемки выполненных работ/оказанных услуг по форме приведенной в Приложении 3;</w:t>
            </w:r>
          </w:p>
          <w:p w14:paraId="49DF7349" w14:textId="77777777" w:rsidR="0012142E" w:rsidRDefault="0052578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проектная документация (в бумажном виде формата А4, в виде сшитой папки в количестве – 2 экз., и в электронном виде в графическом формате .pdf);</w:t>
            </w:r>
          </w:p>
          <w:p w14:paraId="1C56A3CB" w14:textId="77777777" w:rsidR="0012142E" w:rsidRDefault="0052578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конструкторская документация (в бумажном виде формата А4, в виде сшитой папки в количестве – 2 экз., и в электронном виде в графическом формате .pdf;</w:t>
            </w:r>
          </w:p>
          <w:p w14:paraId="42D66848" w14:textId="77777777" w:rsidR="0012142E" w:rsidRDefault="0052578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проект электроснабжения выставочной экспозиции (в бумажном виде формата А4, в виде сшитой папки в количестве – 2 экз., и в электронном виде в графическом формате .pdf);</w:t>
            </w:r>
          </w:p>
          <w:p w14:paraId="366B5B36" w14:textId="77777777" w:rsidR="0012142E" w:rsidRDefault="0052578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Вышеперечисленные документы в электронном виде передаются путем размещения в сетевом хранилище</w:t>
            </w:r>
            <w:r>
              <w:t xml:space="preserve"> </w:t>
            </w:r>
            <w:r>
              <w:rPr>
                <w:rFonts w:ascii="PT Astra Serif" w:hAnsi="PT Astra Serif"/>
                <w:szCs w:val="22"/>
              </w:rPr>
              <w:t>Яндекс.Диск с предоставлением ссылки для скачивания.</w:t>
            </w:r>
          </w:p>
        </w:tc>
      </w:tr>
      <w:tr w:rsidR="0012142E" w14:paraId="6EF5A909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8BF394" w14:textId="77777777" w:rsidR="0012142E" w:rsidRDefault="00525784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2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70C6229" w14:textId="77777777" w:rsidR="0012142E" w:rsidRDefault="00525784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11EA03A" w14:textId="77777777" w:rsidR="0012142E" w:rsidRDefault="0052578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акт сдачи-приемки выполненных работ/оказанных услуг по форме приведенной в Приложении 4</w:t>
            </w:r>
          </w:p>
        </w:tc>
      </w:tr>
      <w:tr w:rsidR="0012142E" w14:paraId="15551C83" w14:textId="77777777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62A18C" w14:textId="77777777" w:rsidR="0012142E" w:rsidRDefault="00525784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3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FDC6BA0" w14:textId="77777777" w:rsidR="0012142E" w:rsidRDefault="00525784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6237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9A4F3" w14:textId="77777777" w:rsidR="0012142E" w:rsidRDefault="0052578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акт сдачи-приемки выполненных работ/оказанных услуг по форме приведенной в Приложении 5.</w:t>
            </w:r>
          </w:p>
          <w:p w14:paraId="00D9F797" w14:textId="77777777" w:rsidR="0012142E" w:rsidRDefault="0012142E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  <w:p w14:paraId="44FC1241" w14:textId="77777777" w:rsidR="0012142E" w:rsidRDefault="0052578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Исполнитель обеспечивает утилизацию бытовых и твердых коммунальных отходов в соответствии с действующим законодательством.</w:t>
            </w:r>
            <w:r>
              <w:rPr>
                <w:rFonts w:ascii="PT Astra Serif" w:hAnsi="PT Astra Serif"/>
                <w:szCs w:val="22"/>
              </w:rPr>
              <w:br/>
            </w:r>
          </w:p>
        </w:tc>
      </w:tr>
      <w:tr w:rsidR="0012142E" w14:paraId="56EEB312" w14:textId="77777777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384CF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C7AF462" w14:textId="77777777" w:rsidR="0012142E" w:rsidRDefault="00525784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4. 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6237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FE1EC1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</w:p>
        </w:tc>
      </w:tr>
    </w:tbl>
    <w:p w14:paraId="1E589507" w14:textId="77777777" w:rsidR="0012142E" w:rsidRDefault="0012142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4759FF11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5.2. Заказчик в течение 5 (пяти) рабочих дней со дня получения Акта обязан направить Исполнителю подписанный Акт или мотивированный отказ от приемки работ/услуг.</w:t>
      </w:r>
    </w:p>
    <w:p w14:paraId="629AFAA0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5.3. При приемке выполненных работ/оказанных услуг в случае обнаружения Заказчиком недостатков и уведомления об этом Исполнителя Исполнитель устраняет их за свой счет и в кратчайшие сроки.</w:t>
      </w:r>
    </w:p>
    <w:p w14:paraId="6E8DC8F4" w14:textId="77777777" w:rsidR="0012142E" w:rsidRDefault="0012142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50632A02" w14:textId="77777777" w:rsidR="0012142E" w:rsidRDefault="0052578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ОТВЕТСТВЕННОСТЬ И РИСКИ</w:t>
      </w:r>
    </w:p>
    <w:p w14:paraId="074F61D3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 xml:space="preserve">6.1. Риск случайной гибели или случайного повреждения имущества, материалов, выставочного оборудования или результата выполненной работы несет Исполнитель. В случае повреждения Заказчиком выставочного оборудования Заказчик обязан предоставить Исполнителю по согласованному выбору аналогичное оборудование или возместить рыночную стоимость повреждённого выставочного оборудования или закупочную стоимость поврежденного выставочного оборудования в течение 10 (десяти) рабочих дней с момента получения письменного требования от Исполнителя. За действия третьих лиц Заказчик ответственности не несет. </w:t>
      </w:r>
    </w:p>
    <w:p w14:paraId="0B689FFE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6.2. Выплата неустойки и возмещение убытков не освобождают сторону, нарушившую Договор, от исполнения своих обязательств.</w:t>
      </w:r>
    </w:p>
    <w:p w14:paraId="47CE7990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6.3. В случае нарушения Исполнителем сроков монтажа, повлекших за собой недопущение Заказчика до участия в выставке, на Исполнителя относится возмещение всех документально подтвержденных фактически понесенных расходов Заказчика, а также штраф в размере 30 % от общей суммы договора согласно пункту 4.1. Договора.</w:t>
      </w:r>
    </w:p>
    <w:p w14:paraId="571A5C2F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6.4. В случае предъявления Организатору Выставки претензий со стороны уполномоченных органов за неправомерные действия, возникшие по вине Заказчика, которые в свою очередь возникли по вине Исполнителя, последний обязуется возместить документально подтвержденный ущерб Организатору в течение 10 (десяти) рабочих дней с момента извещения.</w:t>
      </w:r>
    </w:p>
    <w:p w14:paraId="294F4CDE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6.5. Все временные сооружения, конструкции и экспонаты должны размещаться только в границах отведенной для Заказчика необорудованной площади.</w:t>
      </w:r>
    </w:p>
    <w:p w14:paraId="6244B9A9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 В целях соблюдения законодательства о защите персональных данных Заказчик обязуется:</w:t>
      </w:r>
    </w:p>
    <w:p w14:paraId="01938082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6.6.1. В случае предоставления Заказчиком Исполнителю персональных данных - одновременно с предоставлением такой информации предоставить Исполнителю подтверждение наличия согласия на обработку персональных данных и на передачу Исполнителю указанных персональных данных, получаемых в составе информации по настоящему Договору или информации, предоставляемой Исполнителю в связи с исполнением обязательств по настоящему Договору.</w:t>
      </w:r>
    </w:p>
    <w:p w14:paraId="12B5B539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6.6.2. Заказчик подтверждает, что согласие субъектов персональных данных на обработку их персональных данных оформлено в соответствии с Федеральным законом РФ «О персональных данных» от 27.07.2006 №152-ФЗ.</w:t>
      </w:r>
    </w:p>
    <w:p w14:paraId="5FF615D0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6.6.3. В случае, если Исполнитель будет привлечен к ответственности в виде штрафов, наложенных государственными органами за нарушение Федерального закона РФ «О персональных данных» от 27.07.2006 г. №152-ФЗ в связи с отсутствием согласия субъекта на обработку его персональных данных, предусмотренного пунктом 6.6.2. настоящего Договора, либо Исполнитель понесет расходы в виде сумм возмещения морального и/или имущественного вреда, подлежащих возмещению субъекту персональных данных за нарушение Федерального закона РФ «О персональных данных» от 27.07.2006 г. №152-ФЗ в связи с отсутствием согласия такого субъекта на обработку его персональных данных, предусмотренного пунктом 6.6.2. настоящего Договора, Заказчик обязан возместить Исполнителю суммы таких штрафов и/или расходов на основании вступивших в законную силу решения (постановления) уполномоченного государственного органа и/или решения суда о возмещении морального и/или имущественного вреда, причиненного субъекту персональных данных.</w:t>
      </w:r>
    </w:p>
    <w:p w14:paraId="7EAFA430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6.6.4. Получающая персональные данные сторона по Договору обязана соблюдать конфиденциальность персональных данных, полученных от другой стороны, обеспечить их безопасную обработку (хранение, уточнение, представление, уничтожение) в соответствии с требованиями к защите персональных данных, установленными в ст.19 Федерального закона № 152-ФЗ «О персональных данных» от 27.07.2006г.».</w:t>
      </w:r>
    </w:p>
    <w:p w14:paraId="333AC2DE" w14:textId="77777777" w:rsidR="0012142E" w:rsidRDefault="0012142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70529B2F" w14:textId="77777777" w:rsidR="0012142E" w:rsidRDefault="0052578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НЕПРЕОДОЛИМАЯ СИЛА (ФОРС-МАЖОРНЫЕ ОБСТОЯТЕЛЬСТВА)</w:t>
      </w:r>
    </w:p>
    <w:p w14:paraId="2C18406E" w14:textId="77777777" w:rsidR="0012142E" w:rsidRDefault="00525784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7.1. Стороны Договора освобождаются от ответственности в случае возникновения обстоятельств, которые невозможно предвидеть и предотвратить.</w:t>
      </w:r>
    </w:p>
    <w:p w14:paraId="396C743C" w14:textId="77777777" w:rsidR="0012142E" w:rsidRDefault="00525784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7.2. Под обстоятельствами непреодолимой силы понимаются такие обстоятельства, которые возникли после заключения настоящего Договора в результате непредвиденных и непредотвратимых событий чрезвычайного характера, не поддающихся контролю Сторон, а именно: стихийные бедствия, запретительные меры государства, война, военные действия, </w:t>
      </w:r>
      <w:r>
        <w:rPr>
          <w:rFonts w:ascii="PT Astra Serif" w:hAnsi="PT Astra Serif"/>
          <w:sz w:val="24"/>
        </w:rPr>
        <w:lastRenderedPageBreak/>
        <w:t>террористический акт, перенос сроков проведения Выставки на неопределенный срок в связи с принятием акта органа государственной власти, решений правительства России, инструктивных документов министерств, Госкомитетов и других органов управления и др. при условии, что эти обстоятельства оказывают непосредственное воздействие на выполнение Сторонами обязательств по настоящему Договору, наличие которых письменно подтверждается уполномоченным на то государственным или административным органом.</w:t>
      </w:r>
    </w:p>
    <w:p w14:paraId="10B3E516" w14:textId="77777777" w:rsidR="0012142E" w:rsidRDefault="00525784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7.3. Если какое-либо из обстоятельств непреодолимой силы непосредственно повлияет на выполнение каких-либо обязательств по настоящему Договору, период их выполнения будет продлён на срок действия обстоятельств непреодолимой силы.</w:t>
      </w:r>
    </w:p>
    <w:p w14:paraId="606834D0" w14:textId="77777777" w:rsidR="0012142E" w:rsidRDefault="00525784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7.4. Сторона, у которой возникли обстоятельства непреодолимой силы, обязана в 3-х (Трех) дневный срок письменно информировать другую Сторону о начале и предполагаемом окончании действия обстоятельств непреодолимой силы, которые препятствуют выполнению настоящего Договора. </w:t>
      </w:r>
    </w:p>
    <w:p w14:paraId="18BEF5C4" w14:textId="77777777" w:rsidR="0012142E" w:rsidRDefault="00525784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7.5. В случае переноса срока проведения Выставки по предусмотренным пунктом 7.2. обстоятельствам, на срок до 2 (двух) недель, отсчитываемых от установленной Договором даты проведения Выставки, срок действия Договора продлевается, возврат денежных средств, полученных по Договору, не производится. Стороны заключают Дополнительное соглашение к Договору об изменении сроков выполнения работ/оказания услуг по Договору.</w:t>
      </w:r>
    </w:p>
    <w:p w14:paraId="70E730C0" w14:textId="77777777" w:rsidR="0012142E" w:rsidRDefault="00525784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7.6. В случае переноса срока проведения Выставки по предусмотренным пунктом 7.2. обстоятельствам, на срок свыше 2 (двух) недель, отчитываемых от установленной Договором даты проведения Выставки, либо отмены Выставки в целом и прекращения обязательств Сторон по Договору невозможностью их исполнения (п.1 ст. 416 ГК РФ) Заказчик возмещает Исполнителю имущественные потери в размере фактически понесенных Исполнителем в целях исполнения настоящего Договора расходов, определяемых настоящим Договором, в порядке ст. 406.1. ГК РФ: расходы на приобретении товаров/работ/услуг, перечисленных в Приложениях №2, № 3 Договора.</w:t>
      </w:r>
    </w:p>
    <w:p w14:paraId="704619B4" w14:textId="77777777" w:rsidR="0012142E" w:rsidRDefault="00525784">
      <w:pPr>
        <w:spacing w:after="0" w:line="240" w:lineRule="auto"/>
        <w:ind w:firstLine="567"/>
        <w:contextualSpacing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 xml:space="preserve">Основанием для возмещения имущественных потерь является письменное требование, направляемое Исполнителем Заказчику с расчетом стоимости понесенных потерь и копий первичных документов, подтверждающих размер понесенных потерь (копии договоров, платежных поручений, первичных документов и т.п.). </w:t>
      </w:r>
    </w:p>
    <w:p w14:paraId="4C54F438" w14:textId="77777777" w:rsidR="0012142E" w:rsidRDefault="0012142E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b/>
          <w:sz w:val="24"/>
        </w:rPr>
      </w:pPr>
    </w:p>
    <w:p w14:paraId="7229DC7C" w14:textId="77777777" w:rsidR="0012142E" w:rsidRDefault="00525784">
      <w:pPr>
        <w:pStyle w:val="afb"/>
        <w:widowControl w:val="0"/>
        <w:numPr>
          <w:ilvl w:val="0"/>
          <w:numId w:val="1"/>
        </w:numPr>
        <w:spacing w:line="240" w:lineRule="auto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АНТИКОРРУПЦИОННАЯ ОГОВОРКА</w:t>
      </w:r>
    </w:p>
    <w:p w14:paraId="4AFC8093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8.1. 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 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для достижения иных неправомерных целей.</w:t>
      </w:r>
    </w:p>
    <w:p w14:paraId="53DD673C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8.2. При исполнении своих обязательств по настоящему Договору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 как дача/получение взятки, коммерческий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14:paraId="6FCE4ED9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8.3. В случае возникновения у Стороны подозрений, что произошло или может произойти нарушение каких-либо положений п.п. 8.1. – 8.2. настоящего Договора, соответствующая Сторона обязуется уведомить об этом другую Сторону в письменной форме с использованием средств связи, обеспечивающих фиксирование отправления. Срок рассмотрения уведомления – 5 (пять) рабочих дней с даты его получения.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п.п. 8.1. – 8.2. настоящего Договора другой Стороной, ее аффилированными лицами, работниками или посредниками.</w:t>
      </w:r>
    </w:p>
    <w:p w14:paraId="58B3C3CE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8.4. В случае подтверждения факта нарушения одной Стороной положений п.п. 8.1. – 8.2. настоящего Договора и/или неполучения другой Стороной информации об итогах рассмотрения уведомления о нарушении в соответствии с п. 8.3. настоящего Договора,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5 (пять) рабочих дней до даты </w:t>
      </w:r>
      <w:r>
        <w:rPr>
          <w:rFonts w:ascii="PT Astra Serif" w:hAnsi="PT Astra Serif"/>
          <w:sz w:val="24"/>
        </w:rPr>
        <w:lastRenderedPageBreak/>
        <w:t>прекращения действия настоящего Договора.</w:t>
      </w:r>
    </w:p>
    <w:p w14:paraId="036BA21D" w14:textId="77777777" w:rsidR="0012142E" w:rsidRDefault="0012142E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5336D1B4" w14:textId="77777777" w:rsidR="0012142E" w:rsidRDefault="00525784">
      <w:pPr>
        <w:spacing w:after="0" w:line="240" w:lineRule="auto"/>
        <w:ind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9.</w:t>
      </w:r>
      <w:r>
        <w:rPr>
          <w:rFonts w:ascii="PT Astra Serif" w:hAnsi="PT Astra Serif"/>
          <w:b/>
          <w:sz w:val="24"/>
        </w:rPr>
        <w:tab/>
        <w:t>СРОК ДЕЙСТВИЯ ДОГОВОРА. ПОРЯДОК ИЗМЕНЕНИЯ И РАСТОРЖЕНИЯ ДОГОВОРА</w:t>
      </w:r>
    </w:p>
    <w:p w14:paraId="7917D5CE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9.1. Настоящий Договор вступает в силу с момента подписания его Сторонами и действует до момента исполнения Сторонами всех взятых на себя обязательств.</w:t>
      </w:r>
    </w:p>
    <w:p w14:paraId="227243DD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9.2. Условия настоящего Договора могут быть изменены по взаимному согласию Сторон путем подписания письменного соглашения.</w:t>
      </w:r>
    </w:p>
    <w:p w14:paraId="14A22ADD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9.3. Заказчик вправе в одностороннем внесудебном порядке расторгнуть настоящий Договор, направив уведомление о расторжении Исполнителю и потребовать возмещения убытков в следующих случаях:</w:t>
      </w:r>
    </w:p>
    <w:p w14:paraId="2C530EE4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 случае нарушения Исполнителем сроков исполнения своих обязательств по настоящему Договору более чем на 3 рабочих дня.</w:t>
      </w:r>
    </w:p>
    <w:p w14:paraId="096F19EC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-Исполнитель не приступает своевременно к исполнению Договора или выполняет работы/оказывает услуги настолько медленно, что окончание их к сроку становится явно невозможным.</w:t>
      </w:r>
    </w:p>
    <w:p w14:paraId="06422517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-Во время выполнения работ/оказания услуг станет очевидным, что они не будут выполнены надлежащим образом.</w:t>
      </w:r>
    </w:p>
    <w:p w14:paraId="3295993B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-Отступления в выполненных работах/оказанных услугах от условий Договора или иные недостатки результата работ/услуг в установленный Заказчиком разумный срок не были устранены, либо являются существенными и неустранимыми.</w:t>
      </w:r>
    </w:p>
    <w:p w14:paraId="302436EA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Письменное уведомление о расторжении настоящего Договора направляется Сторонам за 3 (три) рабочих дня до даты расторжения, указанной в уведомлении.</w:t>
      </w:r>
    </w:p>
    <w:p w14:paraId="785B779C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9.4. Договор считается расторгнутым с момента получения Исполнителем уведомления о расторжении Договора или в иных установленных законом случаях.</w:t>
      </w:r>
    </w:p>
    <w:p w14:paraId="68089C3F" w14:textId="77777777" w:rsidR="0012142E" w:rsidRDefault="0012142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2D5F1167" w14:textId="77777777" w:rsidR="0012142E" w:rsidRDefault="00525784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b/>
          <w:sz w:val="24"/>
        </w:rPr>
        <w:t>10.</w:t>
      </w:r>
      <w:r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b/>
          <w:sz w:val="24"/>
        </w:rPr>
        <w:t>РАЗРЕШЕНИЕ СПОРОВ</w:t>
      </w:r>
    </w:p>
    <w:p w14:paraId="332B6134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10.1. Все споры, связанные с заключением, толкованием, исполнением и расторжением Договора, должны разрешаться Сторонами путем переговоров.</w:t>
      </w:r>
    </w:p>
    <w:p w14:paraId="223CD7FE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10.2. В случае недостижения соглашения в ходе переговоров, указанных в п. 10.1 Договора, заинтересованная Сторона направляет претензию в письменной форме, подписанную уполномоченным лицом. Претензия должна быть направлена с использованием средств связи, обеспечивающих фиксирование ее отправления (заказной почтой и т.д.) и получения, либо вручена другой Стороне под расписку.</w:t>
      </w:r>
    </w:p>
    <w:p w14:paraId="1336E56C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10.3. К претензии должны быть приложены документы, обосновывающие предъявленные заинтересованной Стороной требования (в случае их отсутствия у другой Стороны), и документы, подтверждающие полномочия лица, подписавшего претензию. Указанные документы представляются в форме надлежащим образом заверенных копий. Претензия, направленная без документов, подтверждающих полномочия лица, ее подписавшего, считается непредъявленной и рассмотрению не подлежит.</w:t>
      </w:r>
    </w:p>
    <w:p w14:paraId="3C0C11EA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10.4. Сторона, которой направлена претензия, обязана рассмотреть полученную претензию и о результатах уведомить в письменной форме заинтересованную Сторону в течение 5 (пяти) рабочих дней со дня получения претензии.</w:t>
      </w:r>
    </w:p>
    <w:p w14:paraId="361801E5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10.5. В случае неполучения ответа на претензию в течение 5 (пяти) рабочих дней со дня получения претензии и/или невозможности разрешения разногласий путем переговоров они подлежат рассмотрению в Арбитражном суде Тульской области в порядке, установленном законодательством Российской Федерации.</w:t>
      </w:r>
    </w:p>
    <w:p w14:paraId="520D7765" w14:textId="77777777" w:rsidR="0012142E" w:rsidRDefault="0012142E">
      <w:pPr>
        <w:pStyle w:val="afb"/>
        <w:spacing w:line="240" w:lineRule="auto"/>
        <w:ind w:left="0" w:firstLine="567"/>
        <w:rPr>
          <w:rFonts w:ascii="PT Astra Serif" w:hAnsi="PT Astra Serif"/>
          <w:b/>
          <w:spacing w:val="-2"/>
          <w:sz w:val="24"/>
        </w:rPr>
      </w:pPr>
    </w:p>
    <w:p w14:paraId="69AA4949" w14:textId="77777777" w:rsidR="0012142E" w:rsidRDefault="00525784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11.</w:t>
      </w:r>
      <w:r>
        <w:rPr>
          <w:rFonts w:ascii="PT Astra Serif" w:hAnsi="PT Astra Serif"/>
          <w:b/>
          <w:spacing w:val="-2"/>
          <w:sz w:val="24"/>
        </w:rPr>
        <w:tab/>
        <w:t>ЗАКЛЮЧИТЕЛЬНЫЕ ПОЛОЖЕНИЯ</w:t>
      </w:r>
    </w:p>
    <w:p w14:paraId="44CA6F6E" w14:textId="77777777" w:rsidR="0012142E" w:rsidRDefault="0052578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11.1. Во всем, что не предусмотрено настоящим Договором, Стороны руководствуются действующим законодательством РФ. </w:t>
      </w:r>
    </w:p>
    <w:p w14:paraId="252196BF" w14:textId="77777777" w:rsidR="0012142E" w:rsidRDefault="0052578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11.2. Настоящий договор заключен в 2 (двух) идентичных экземплярах, имеющих одинаковую юридическую силу, по одному экземпляру для каждой из Сторон. </w:t>
      </w:r>
    </w:p>
    <w:p w14:paraId="14A0D151" w14:textId="77777777" w:rsidR="0012142E" w:rsidRDefault="0052578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11.3 В целях оперативного решения вопросов, касающихся заключения и исполнения настоящего Договора, а также согласования всех необходимых для исполнения Договора документов, указанных в Договоре и Техническом задании, Стороны допускают их согласование </w:t>
      </w:r>
      <w:r>
        <w:rPr>
          <w:rFonts w:ascii="PT Astra Serif" w:hAnsi="PT Astra Serif"/>
          <w:spacing w:val="-2"/>
          <w:sz w:val="24"/>
        </w:rPr>
        <w:lastRenderedPageBreak/>
        <w:t xml:space="preserve">посредством направления подписанных документов, в том числе настоящего Договора, счетов на оплату, </w:t>
      </w:r>
      <w:r>
        <w:rPr>
          <w:rFonts w:ascii="PT Astra Serif" w:hAnsi="PT Astra Serif"/>
          <w:sz w:val="24"/>
        </w:rPr>
        <w:t>акт сдачи-приемки</w:t>
      </w:r>
      <w:r>
        <w:rPr>
          <w:rFonts w:ascii="PT Astra Serif" w:hAnsi="PT Astra Serif"/>
          <w:spacing w:val="-2"/>
          <w:sz w:val="24"/>
        </w:rPr>
        <w:t>, в сканированном виде либо электронном виде средствами электронной связи на адрес электронной почты, указанной в разделе 12 настоящего Договора, с последующим предоставлением подлинных документов в течение 20 (двадцати) рабочих дней с момента направления документа в электронном виде.</w:t>
      </w:r>
    </w:p>
    <w:p w14:paraId="788ABF2E" w14:textId="77777777" w:rsidR="0012142E" w:rsidRDefault="0052578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До предоставления оригинала, документы, направленные средствами электронной связи, имеют юридическую силу.</w:t>
      </w:r>
    </w:p>
    <w:p w14:paraId="7DD52EBC" w14:textId="77777777" w:rsidR="0012142E" w:rsidRDefault="0052578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Приложения:</w:t>
      </w:r>
    </w:p>
    <w:p w14:paraId="766ED935" w14:textId="737B362A" w:rsidR="0012142E" w:rsidRDefault="0052578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1. </w:t>
      </w:r>
      <w:r>
        <w:rPr>
          <w:rFonts w:ascii="PT Astra Serif" w:hAnsi="PT Astra Serif"/>
          <w:sz w:val="24"/>
        </w:rPr>
        <w:t xml:space="preserve">Техническое задание </w:t>
      </w:r>
      <w:r w:rsidR="00B73F19" w:rsidRPr="00B73F19">
        <w:rPr>
          <w:rFonts w:ascii="PT Astra Serif" w:hAnsi="PT Astra Serif"/>
          <w:sz w:val="24"/>
        </w:rPr>
        <w:t>Международно</w:t>
      </w:r>
      <w:r w:rsidR="00B73F19">
        <w:rPr>
          <w:rFonts w:ascii="PT Astra Serif" w:hAnsi="PT Astra Serif"/>
          <w:sz w:val="24"/>
        </w:rPr>
        <w:t>го</w:t>
      </w:r>
      <w:r w:rsidR="00B73F19" w:rsidRPr="00B73F19">
        <w:rPr>
          <w:rFonts w:ascii="PT Astra Serif" w:hAnsi="PT Astra Serif"/>
          <w:sz w:val="24"/>
        </w:rPr>
        <w:t xml:space="preserve"> форум</w:t>
      </w:r>
      <w:r w:rsidR="00B73F19">
        <w:rPr>
          <w:rFonts w:ascii="PT Astra Serif" w:hAnsi="PT Astra Serif"/>
          <w:sz w:val="24"/>
        </w:rPr>
        <w:t>а</w:t>
      </w:r>
      <w:r w:rsidR="00B73F19" w:rsidRPr="00B73F19">
        <w:rPr>
          <w:rFonts w:ascii="PT Astra Serif" w:hAnsi="PT Astra Serif"/>
          <w:sz w:val="24"/>
        </w:rPr>
        <w:t xml:space="preserve"> и бизнес-маркет</w:t>
      </w:r>
      <w:r w:rsidR="00B73F19">
        <w:rPr>
          <w:rFonts w:ascii="PT Astra Serif" w:hAnsi="PT Astra Serif"/>
          <w:sz w:val="24"/>
        </w:rPr>
        <w:t>а</w:t>
      </w:r>
      <w:r w:rsidR="00B73F19" w:rsidRPr="00B73F19">
        <w:rPr>
          <w:rFonts w:ascii="PT Astra Serif" w:hAnsi="PT Astra Serif"/>
          <w:sz w:val="24"/>
        </w:rPr>
        <w:t xml:space="preserve"> для предпринимателей </w:t>
      </w:r>
      <w:r w:rsidR="00B600E3">
        <w:rPr>
          <w:rFonts w:ascii="PT Astra Serif" w:hAnsi="PT Astra Serif"/>
          <w:sz w:val="24"/>
        </w:rPr>
        <w:t>«</w:t>
      </w:r>
      <w:r w:rsidR="00B73F19" w:rsidRPr="00B73F19">
        <w:rPr>
          <w:rFonts w:ascii="PT Astra Serif" w:hAnsi="PT Astra Serif"/>
          <w:sz w:val="24"/>
        </w:rPr>
        <w:t>VERSOUS 2025</w:t>
      </w:r>
      <w:r w:rsidR="00B600E3">
        <w:rPr>
          <w:rFonts w:ascii="PT Astra Serif" w:hAnsi="PT Astra Serif"/>
          <w:sz w:val="24"/>
        </w:rPr>
        <w:t>»</w:t>
      </w:r>
      <w:r w:rsidR="00B73F19">
        <w:rPr>
          <w:rFonts w:ascii="PT Astra Serif" w:hAnsi="PT Astra Serif"/>
          <w:sz w:val="24"/>
        </w:rPr>
        <w:t>.</w:t>
      </w:r>
    </w:p>
    <w:p w14:paraId="158FAA49" w14:textId="77777777" w:rsidR="0012142E" w:rsidRDefault="0052578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>Приложение 2. Спецификация.</w:t>
      </w:r>
    </w:p>
    <w:p w14:paraId="438478E1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3-5. </w:t>
      </w:r>
      <w:r>
        <w:rPr>
          <w:rFonts w:ascii="PT Astra Serif" w:hAnsi="PT Astra Serif" w:cs="Arial"/>
          <w:color w:val="auto"/>
          <w:sz w:val="24"/>
          <w:szCs w:val="24"/>
        </w:rPr>
        <w:t>Акты приема-передачи</w:t>
      </w:r>
      <w:r>
        <w:rPr>
          <w:rFonts w:ascii="PT Astra Serif" w:hAnsi="PT Astra Serif"/>
          <w:sz w:val="24"/>
        </w:rPr>
        <w:t xml:space="preserve"> сдачи-приемки выполненных работ/оказанных услуг (форма).</w:t>
      </w:r>
    </w:p>
    <w:p w14:paraId="4C1E18B8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6-7. </w:t>
      </w:r>
      <w:r>
        <w:rPr>
          <w:rFonts w:ascii="PT Astra Serif" w:hAnsi="PT Astra Serif" w:cs="Arial"/>
          <w:color w:val="auto"/>
          <w:sz w:val="24"/>
          <w:szCs w:val="24"/>
        </w:rPr>
        <w:t>Акты приемки/возврата выставочного оборудования</w:t>
      </w:r>
      <w:r>
        <w:rPr>
          <w:rFonts w:ascii="PT Astra Serif" w:hAnsi="PT Astra Serif"/>
          <w:sz w:val="24"/>
        </w:rPr>
        <w:t xml:space="preserve"> (форма).</w:t>
      </w:r>
    </w:p>
    <w:p w14:paraId="39A72189" w14:textId="77777777" w:rsidR="0012142E" w:rsidRDefault="0012142E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</w:p>
    <w:p w14:paraId="5BBE64AD" w14:textId="77777777" w:rsidR="0012142E" w:rsidRDefault="00525784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12.</w:t>
      </w:r>
      <w:r>
        <w:rPr>
          <w:rFonts w:ascii="PT Astra Serif" w:hAnsi="PT Astra Serif"/>
          <w:b/>
          <w:spacing w:val="-2"/>
          <w:sz w:val="24"/>
        </w:rPr>
        <w:tab/>
        <w:t>АДРЕСА И РЕКВИЗИТЫ СТОРОН</w:t>
      </w:r>
    </w:p>
    <w:p w14:paraId="32292DDF" w14:textId="77777777" w:rsidR="0012142E" w:rsidRDefault="0012142E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12142E" w14:paraId="0AD32827" w14:textId="77777777">
        <w:trPr>
          <w:trHeight w:val="859"/>
        </w:trPr>
        <w:tc>
          <w:tcPr>
            <w:tcW w:w="4895" w:type="dxa"/>
          </w:tcPr>
          <w:p w14:paraId="70D18280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bookmarkStart w:id="5" w:name="_Hlk158378329"/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30885513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79347505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6C7A26B7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14:paraId="252C3BE2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14:paraId="2D021B41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44DC5166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14:paraId="532B8627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</w:t>
            </w:r>
          </w:p>
          <w:p w14:paraId="47C666AD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к/с: 30101810300000000608</w:t>
            </w:r>
          </w:p>
          <w:p w14:paraId="215DD2E4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14:paraId="277038B7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14:paraId="173C8DB0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Эл.почта: </w:t>
            </w:r>
            <w:hyperlink r:id="rId10" w:tooltip="mailto:info@mb71.ru" w:history="1">
              <w:r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  <w:p w14:paraId="09145E2D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</w:rPr>
            </w:pPr>
          </w:p>
        </w:tc>
        <w:tc>
          <w:tcPr>
            <w:tcW w:w="5000" w:type="dxa"/>
          </w:tcPr>
          <w:p w14:paraId="6D6D9187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13DC7076" w14:textId="6E3FD034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 </w:t>
            </w:r>
          </w:p>
        </w:tc>
      </w:tr>
      <w:tr w:rsidR="0012142E" w14:paraId="01E2F970" w14:textId="77777777">
        <w:trPr>
          <w:trHeight w:val="721"/>
        </w:trPr>
        <w:tc>
          <w:tcPr>
            <w:tcW w:w="4895" w:type="dxa"/>
          </w:tcPr>
          <w:p w14:paraId="61B80601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И.о директора</w:t>
            </w:r>
          </w:p>
          <w:p w14:paraId="6BCB4A26" w14:textId="77777777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0E88252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_________________ /С.Е. Никитина / </w:t>
            </w:r>
          </w:p>
          <w:p w14:paraId="22DC80FF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5000" w:type="dxa"/>
          </w:tcPr>
          <w:p w14:paraId="004D7E33" w14:textId="04E0E281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7EF098C" w14:textId="77777777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84E2157" w14:textId="139CE3EE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________________________ /</w:t>
            </w:r>
            <w:r>
              <w:t xml:space="preserve"> </w:t>
            </w:r>
            <w:r w:rsidR="00AC155A">
              <w:rPr>
                <w:rFonts w:ascii="PT Astra Serif" w:hAnsi="PT Astra Serif"/>
                <w:sz w:val="24"/>
              </w:rPr>
              <w:t>____________</w:t>
            </w:r>
            <w:r>
              <w:rPr>
                <w:rFonts w:ascii="PT Astra Serif" w:hAnsi="PT Astra Serif"/>
                <w:sz w:val="24"/>
              </w:rPr>
              <w:t xml:space="preserve"> /</w:t>
            </w:r>
          </w:p>
          <w:p w14:paraId="1861FAE6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  <w:bookmarkEnd w:id="5"/>
          </w:p>
        </w:tc>
      </w:tr>
    </w:tbl>
    <w:p w14:paraId="7B87F3C8" w14:textId="77777777" w:rsidR="0012142E" w:rsidRPr="00A45042" w:rsidRDefault="00525784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</w:rPr>
        <w:br w:type="page" w:clear="all"/>
      </w:r>
      <w:r w:rsidRPr="00A45042">
        <w:rPr>
          <w:rFonts w:ascii="PT Astra Serif" w:hAnsi="PT Astra Serif"/>
          <w:sz w:val="24"/>
          <w:szCs w:val="24"/>
        </w:rPr>
        <w:lastRenderedPageBreak/>
        <w:t>Приложение №1</w:t>
      </w:r>
    </w:p>
    <w:p w14:paraId="29A04568" w14:textId="3926AFA4" w:rsidR="0012142E" w:rsidRDefault="00525784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bookmarkStart w:id="6" w:name="_Hlk191543984"/>
      <w:r w:rsidRPr="00AC155A">
        <w:rPr>
          <w:rFonts w:ascii="PT Astra Serif" w:hAnsi="PT Astra Serif"/>
          <w:szCs w:val="22"/>
        </w:rPr>
        <w:t xml:space="preserve">к Договору </w:t>
      </w:r>
      <w:r w:rsidR="00A45042" w:rsidRPr="00AC155A">
        <w:rPr>
          <w:rFonts w:ascii="PT Astra Serif" w:hAnsi="PT Astra Serif"/>
          <w:szCs w:val="22"/>
        </w:rPr>
        <w:t>______</w:t>
      </w:r>
      <w:r w:rsidRPr="00AC155A">
        <w:rPr>
          <w:rFonts w:ascii="PT Astra Serif" w:hAnsi="PT Astra Serif"/>
          <w:szCs w:val="22"/>
        </w:rPr>
        <w:t xml:space="preserve"> от «</w:t>
      </w:r>
      <w:r w:rsidR="00AC155A">
        <w:rPr>
          <w:rFonts w:ascii="PT Astra Serif" w:hAnsi="PT Astra Serif"/>
          <w:szCs w:val="22"/>
        </w:rPr>
        <w:t>_</w:t>
      </w:r>
      <w:r w:rsidRPr="00AC155A">
        <w:rPr>
          <w:rFonts w:ascii="PT Astra Serif" w:hAnsi="PT Astra Serif"/>
          <w:szCs w:val="22"/>
        </w:rPr>
        <w:t xml:space="preserve">» </w:t>
      </w:r>
      <w:r w:rsidR="00A45042" w:rsidRPr="00AC155A">
        <w:rPr>
          <w:rFonts w:ascii="PT Astra Serif" w:hAnsi="PT Astra Serif"/>
          <w:szCs w:val="22"/>
        </w:rPr>
        <w:t>марта</w:t>
      </w:r>
      <w:r w:rsidRPr="00AC155A">
        <w:rPr>
          <w:rFonts w:ascii="PT Astra Serif" w:hAnsi="PT Astra Serif"/>
          <w:szCs w:val="22"/>
        </w:rPr>
        <w:t xml:space="preserve"> 202</w:t>
      </w:r>
      <w:r w:rsidR="00A45042" w:rsidRPr="00AC155A">
        <w:rPr>
          <w:rFonts w:ascii="PT Astra Serif" w:hAnsi="PT Astra Serif"/>
          <w:szCs w:val="22"/>
        </w:rPr>
        <w:t>5</w:t>
      </w:r>
      <w:r w:rsidRPr="00AC155A">
        <w:rPr>
          <w:rFonts w:ascii="PT Astra Serif" w:hAnsi="PT Astra Serif"/>
          <w:szCs w:val="22"/>
        </w:rPr>
        <w:t xml:space="preserve"> г.</w:t>
      </w:r>
    </w:p>
    <w:bookmarkEnd w:id="6"/>
    <w:p w14:paraId="04937A08" w14:textId="77777777" w:rsidR="0012142E" w:rsidRDefault="0012142E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</w:p>
    <w:p w14:paraId="7D068655" w14:textId="77F19779" w:rsidR="0012142E" w:rsidRPr="00E72F75" w:rsidRDefault="00B73F19">
      <w:pPr>
        <w:spacing w:after="0" w:line="240" w:lineRule="auto"/>
        <w:ind w:firstLine="567"/>
        <w:jc w:val="center"/>
        <w:rPr>
          <w:rFonts w:ascii="PT Astra Serif" w:hAnsi="PT Astra Serif"/>
          <w:b/>
          <w:bCs/>
          <w:szCs w:val="22"/>
        </w:rPr>
      </w:pPr>
      <w:r w:rsidRPr="00E72F75">
        <w:rPr>
          <w:rFonts w:ascii="PT Astra Serif" w:hAnsi="PT Astra Serif"/>
          <w:b/>
          <w:bCs/>
          <w:szCs w:val="22"/>
        </w:rPr>
        <w:t xml:space="preserve">Техническое задание Международного форума и бизнес-маркета для предпринимателей </w:t>
      </w:r>
      <w:r w:rsidR="00B600E3" w:rsidRPr="00E72F75">
        <w:rPr>
          <w:rFonts w:ascii="PT Astra Serif" w:hAnsi="PT Astra Serif"/>
          <w:b/>
          <w:bCs/>
          <w:szCs w:val="22"/>
        </w:rPr>
        <w:t>«</w:t>
      </w:r>
      <w:r w:rsidRPr="00E72F75">
        <w:rPr>
          <w:rFonts w:ascii="PT Astra Serif" w:hAnsi="PT Astra Serif"/>
          <w:b/>
          <w:bCs/>
          <w:szCs w:val="22"/>
        </w:rPr>
        <w:t>VERSOUS 2025</w:t>
      </w:r>
      <w:r w:rsidR="00B600E3" w:rsidRPr="00E72F75">
        <w:rPr>
          <w:rFonts w:ascii="PT Astra Serif" w:hAnsi="PT Astra Serif"/>
          <w:b/>
          <w:bCs/>
          <w:szCs w:val="22"/>
        </w:rPr>
        <w:t>»</w:t>
      </w:r>
    </w:p>
    <w:p w14:paraId="2AC87A37" w14:textId="77777777" w:rsidR="00B73F19" w:rsidRDefault="00B73F19">
      <w:pPr>
        <w:spacing w:after="0" w:line="240" w:lineRule="auto"/>
        <w:ind w:firstLine="567"/>
        <w:jc w:val="center"/>
        <w:rPr>
          <w:rFonts w:ascii="PT Astra Serif" w:hAnsi="PT Astra Serif"/>
          <w:szCs w:val="22"/>
        </w:rPr>
      </w:pPr>
    </w:p>
    <w:p w14:paraId="7E5C64DC" w14:textId="77777777" w:rsidR="0012142E" w:rsidRDefault="00525784">
      <w:pPr>
        <w:spacing w:after="0" w:line="240" w:lineRule="auto"/>
        <w:ind w:right="28" w:firstLine="567"/>
        <w:rPr>
          <w:rFonts w:ascii="PT Astra Serif" w:hAnsi="PT Astra Serif"/>
          <w:b/>
          <w:szCs w:val="22"/>
          <w:highlight w:val="white"/>
        </w:rPr>
      </w:pPr>
      <w:r>
        <w:rPr>
          <w:rFonts w:ascii="PT Astra Serif" w:hAnsi="PT Astra Serif"/>
          <w:b/>
          <w:szCs w:val="22"/>
        </w:rPr>
        <w:t xml:space="preserve">1. </w:t>
      </w:r>
      <w:r>
        <w:rPr>
          <w:rFonts w:ascii="PT Astra Serif" w:hAnsi="PT Astra Serif"/>
          <w:b/>
          <w:szCs w:val="22"/>
          <w:highlight w:val="white"/>
        </w:rPr>
        <w:t>Предмет Технического задания</w:t>
      </w:r>
    </w:p>
    <w:p w14:paraId="39964109" w14:textId="6931DCC4" w:rsidR="0012142E" w:rsidRDefault="00525784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  <w:highlight w:val="white"/>
        </w:rPr>
        <w:t xml:space="preserve">Настоящее Техническое задание (далее – Техническое задание) определяет требования к </w:t>
      </w:r>
      <w:r>
        <w:rPr>
          <w:rFonts w:ascii="PT Astra Serif" w:hAnsi="PT Astra Serif"/>
          <w:color w:val="auto"/>
          <w:szCs w:val="22"/>
          <w:highlight w:val="white"/>
        </w:rPr>
        <w:t>оказанию</w:t>
      </w:r>
      <w:r>
        <w:rPr>
          <w:rFonts w:ascii="PT Astra Serif" w:hAnsi="PT Astra Serif"/>
          <w:color w:val="FF0000"/>
          <w:szCs w:val="22"/>
          <w:highlight w:val="white"/>
        </w:rPr>
        <w:t xml:space="preserve"> </w:t>
      </w:r>
      <w:r>
        <w:rPr>
          <w:rFonts w:ascii="PT Astra Serif" w:hAnsi="PT Astra Serif"/>
          <w:szCs w:val="22"/>
          <w:highlight w:val="white"/>
        </w:rPr>
        <w:t xml:space="preserve">Исполнителем организационных и технических работ/услуг, необходимых для участия Заказчика в </w:t>
      </w:r>
      <w:r w:rsidR="00B600E3" w:rsidRPr="00B600E3">
        <w:rPr>
          <w:rFonts w:ascii="PT Astra Serif" w:hAnsi="PT Astra Serif"/>
          <w:szCs w:val="22"/>
        </w:rPr>
        <w:t xml:space="preserve">Международном форуме и бизнес-маркете для предпринимателей </w:t>
      </w:r>
      <w:r w:rsidR="00B600E3">
        <w:rPr>
          <w:rFonts w:ascii="PT Astra Serif" w:hAnsi="PT Astra Serif"/>
          <w:szCs w:val="22"/>
        </w:rPr>
        <w:t>«</w:t>
      </w:r>
      <w:r w:rsidR="00B600E3" w:rsidRPr="00B600E3">
        <w:rPr>
          <w:rFonts w:ascii="PT Astra Serif" w:hAnsi="PT Astra Serif"/>
          <w:szCs w:val="22"/>
        </w:rPr>
        <w:t>VERSOUS 2025</w:t>
      </w:r>
      <w:r w:rsidR="00B600E3">
        <w:rPr>
          <w:rFonts w:ascii="PT Astra Serif" w:hAnsi="PT Astra Serif"/>
          <w:szCs w:val="22"/>
        </w:rPr>
        <w:t>»</w:t>
      </w:r>
      <w:r>
        <w:rPr>
          <w:rFonts w:ascii="PT Astra Serif" w:hAnsi="PT Astra Serif"/>
          <w:szCs w:val="22"/>
        </w:rPr>
        <w:t xml:space="preserve"> Исполнителю необходимо обеспечить выполнение работ/оказание услуг по застройке и обслуживанию Выставочной экспозиции </w:t>
      </w:r>
      <w:r>
        <w:rPr>
          <w:rFonts w:ascii="PT Astra Serif" w:hAnsi="PT Astra Serif"/>
          <w:szCs w:val="22"/>
          <w:highlight w:val="white"/>
        </w:rPr>
        <w:t>Заказчика (далее – Выставочная экспозиция)</w:t>
      </w:r>
      <w:r>
        <w:rPr>
          <w:rFonts w:ascii="PT Astra Serif" w:hAnsi="PT Astra Serif"/>
          <w:szCs w:val="22"/>
        </w:rPr>
        <w:t xml:space="preserve"> в рамках Выставки,</w:t>
      </w:r>
      <w:r>
        <w:rPr>
          <w:rFonts w:ascii="PT Astra Serif" w:hAnsi="PT Astra Serif"/>
          <w:szCs w:val="22"/>
          <w:highlight w:val="white"/>
        </w:rPr>
        <w:t xml:space="preserve"> которая будет проходить с «</w:t>
      </w:r>
      <w:r w:rsidR="00B600E3">
        <w:rPr>
          <w:rFonts w:ascii="PT Astra Serif" w:hAnsi="PT Astra Serif"/>
          <w:szCs w:val="22"/>
          <w:highlight w:val="white"/>
        </w:rPr>
        <w:t>18</w:t>
      </w:r>
      <w:r>
        <w:rPr>
          <w:rFonts w:ascii="PT Astra Serif" w:hAnsi="PT Astra Serif"/>
          <w:szCs w:val="22"/>
          <w:highlight w:val="white"/>
        </w:rPr>
        <w:t>» по «</w:t>
      </w:r>
      <w:r w:rsidR="00B600E3">
        <w:rPr>
          <w:rFonts w:ascii="PT Astra Serif" w:hAnsi="PT Astra Serif"/>
          <w:szCs w:val="22"/>
          <w:highlight w:val="white"/>
        </w:rPr>
        <w:t>20</w:t>
      </w:r>
      <w:r>
        <w:rPr>
          <w:rFonts w:ascii="PT Astra Serif" w:hAnsi="PT Astra Serif"/>
          <w:szCs w:val="22"/>
          <w:highlight w:val="white"/>
        </w:rPr>
        <w:t xml:space="preserve">» </w:t>
      </w:r>
      <w:r w:rsidR="00B600E3">
        <w:rPr>
          <w:rFonts w:ascii="PT Astra Serif" w:hAnsi="PT Astra Serif"/>
          <w:szCs w:val="22"/>
          <w:highlight w:val="white"/>
        </w:rPr>
        <w:t>марта</w:t>
      </w:r>
      <w:r>
        <w:rPr>
          <w:rFonts w:ascii="PT Astra Serif" w:hAnsi="PT Astra Serif"/>
          <w:szCs w:val="22"/>
          <w:highlight w:val="white"/>
        </w:rPr>
        <w:t xml:space="preserve"> 202</w:t>
      </w:r>
      <w:r w:rsidR="00B600E3">
        <w:rPr>
          <w:rFonts w:ascii="PT Astra Serif" w:hAnsi="PT Astra Serif"/>
          <w:szCs w:val="22"/>
          <w:highlight w:val="white"/>
        </w:rPr>
        <w:t>5</w:t>
      </w:r>
      <w:r>
        <w:rPr>
          <w:rFonts w:ascii="PT Astra Serif" w:hAnsi="PT Astra Serif"/>
          <w:szCs w:val="22"/>
          <w:highlight w:val="white"/>
        </w:rPr>
        <w:t xml:space="preserve"> года (включительно)</w:t>
      </w:r>
      <w:r>
        <w:rPr>
          <w:rFonts w:ascii="PT Astra Serif" w:hAnsi="PT Astra Serif"/>
          <w:szCs w:val="22"/>
        </w:rPr>
        <w:t xml:space="preserve">. </w:t>
      </w:r>
    </w:p>
    <w:p w14:paraId="5449CC83" w14:textId="5B4C414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Срок выполнения работ/оказания услуг: со дня заключения Договора </w:t>
      </w:r>
      <w:r>
        <w:rPr>
          <w:rFonts w:ascii="PT Astra Serif" w:hAnsi="PT Astra Serif"/>
          <w:color w:val="auto"/>
          <w:szCs w:val="22"/>
        </w:rPr>
        <w:t xml:space="preserve">по </w:t>
      </w:r>
      <w:r>
        <w:rPr>
          <w:rFonts w:ascii="PT Astra Serif" w:hAnsi="PT Astra Serif"/>
          <w:szCs w:val="22"/>
        </w:rPr>
        <w:t>«</w:t>
      </w:r>
      <w:r w:rsidR="00B600E3">
        <w:rPr>
          <w:rFonts w:ascii="PT Astra Serif" w:hAnsi="PT Astra Serif"/>
          <w:szCs w:val="22"/>
        </w:rPr>
        <w:t>20</w:t>
      </w:r>
      <w:r>
        <w:rPr>
          <w:rFonts w:ascii="PT Astra Serif" w:hAnsi="PT Astra Serif"/>
          <w:szCs w:val="22"/>
        </w:rPr>
        <w:t xml:space="preserve">» </w:t>
      </w:r>
      <w:r w:rsidR="00B600E3">
        <w:rPr>
          <w:rFonts w:ascii="PT Astra Serif" w:hAnsi="PT Astra Serif"/>
          <w:szCs w:val="22"/>
        </w:rPr>
        <w:t>марта</w:t>
      </w:r>
      <w:r>
        <w:rPr>
          <w:rFonts w:ascii="PT Astra Serif" w:hAnsi="PT Astra Serif"/>
          <w:szCs w:val="22"/>
        </w:rPr>
        <w:t xml:space="preserve"> 202</w:t>
      </w:r>
      <w:r w:rsidR="00B600E3">
        <w:rPr>
          <w:rFonts w:ascii="PT Astra Serif" w:hAnsi="PT Astra Serif"/>
          <w:szCs w:val="22"/>
        </w:rPr>
        <w:t>5</w:t>
      </w:r>
      <w:r>
        <w:rPr>
          <w:rFonts w:ascii="PT Astra Serif" w:hAnsi="PT Astra Serif"/>
          <w:szCs w:val="22"/>
        </w:rPr>
        <w:t xml:space="preserve"> г. (включительно).</w:t>
      </w:r>
    </w:p>
    <w:p w14:paraId="2E379A0E" w14:textId="1943CAE9" w:rsidR="0012142E" w:rsidRDefault="00525784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>Выставочная экспозиция располагается на территории</w:t>
      </w:r>
      <w:bookmarkStart w:id="7" w:name="_Hlk169508939"/>
      <w:r>
        <w:rPr>
          <w:rFonts w:ascii="PT Astra Serif" w:hAnsi="PT Astra Serif"/>
          <w:szCs w:val="22"/>
        </w:rPr>
        <w:t xml:space="preserve"> </w:t>
      </w:r>
      <w:r w:rsidR="00B600E3" w:rsidRPr="00B600E3">
        <w:rPr>
          <w:rFonts w:ascii="PT Astra Serif" w:hAnsi="PT Astra Serif"/>
          <w:szCs w:val="22"/>
        </w:rPr>
        <w:t>ЦВК «Экспоцентр», Павильон 1, стенд № G401</w:t>
      </w:r>
      <w:r>
        <w:rPr>
          <w:rFonts w:ascii="PT Astra Serif" w:hAnsi="PT Astra Serif"/>
          <w:szCs w:val="22"/>
          <w:highlight w:val="white"/>
        </w:rPr>
        <w:t xml:space="preserve">. </w:t>
      </w:r>
      <w:bookmarkEnd w:id="7"/>
      <w:r>
        <w:rPr>
          <w:rFonts w:ascii="PT Astra Serif" w:hAnsi="PT Astra Serif"/>
          <w:szCs w:val="22"/>
          <w:highlight w:val="white"/>
        </w:rPr>
        <w:t xml:space="preserve">Количество застраиваемой выставочной площади составляет </w:t>
      </w:r>
      <w:r w:rsidR="00B600E3">
        <w:rPr>
          <w:rFonts w:ascii="PT Astra Serif" w:hAnsi="PT Astra Serif"/>
          <w:szCs w:val="22"/>
          <w:highlight w:val="white"/>
        </w:rPr>
        <w:t>32</w:t>
      </w:r>
      <w:r>
        <w:rPr>
          <w:rFonts w:ascii="PT Astra Serif" w:hAnsi="PT Astra Serif"/>
          <w:szCs w:val="22"/>
          <w:highlight w:val="white"/>
        </w:rPr>
        <w:t xml:space="preserve"> м кв. </w:t>
      </w:r>
    </w:p>
    <w:p w14:paraId="261DC41C" w14:textId="4EA3FC91" w:rsidR="0012142E" w:rsidRDefault="00525784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 xml:space="preserve">Оператор Мероприятия – </w:t>
      </w:r>
      <w:bookmarkStart w:id="8" w:name="_Hlk169510465"/>
      <w:r w:rsidR="00B600E3" w:rsidRPr="00B600E3">
        <w:rPr>
          <w:rFonts w:ascii="PT Astra Serif" w:hAnsi="PT Astra Serif"/>
          <w:szCs w:val="22"/>
        </w:rPr>
        <w:t>Общество с ограниченной ответственностью «И.эМ.Ти.Джи»</w:t>
      </w:r>
      <w:r>
        <w:rPr>
          <w:rFonts w:ascii="PT Astra Serif" w:hAnsi="PT Astra Serif"/>
          <w:szCs w:val="22"/>
          <w:highlight w:val="white"/>
        </w:rPr>
        <w:t>;</w:t>
      </w:r>
      <w:bookmarkEnd w:id="8"/>
    </w:p>
    <w:p w14:paraId="5EF9226A" w14:textId="392C60B7" w:rsidR="0012142E" w:rsidRDefault="00525784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>Монтаж Выставочной экспозиции: с 08:00 «</w:t>
      </w:r>
      <w:r w:rsidR="00B600E3">
        <w:rPr>
          <w:rFonts w:ascii="PT Astra Serif" w:hAnsi="PT Astra Serif"/>
          <w:szCs w:val="22"/>
          <w:highlight w:val="white"/>
        </w:rPr>
        <w:t>16</w:t>
      </w:r>
      <w:r>
        <w:rPr>
          <w:rFonts w:ascii="PT Astra Serif" w:hAnsi="PT Astra Serif"/>
          <w:szCs w:val="22"/>
          <w:highlight w:val="white"/>
        </w:rPr>
        <w:t xml:space="preserve">» </w:t>
      </w:r>
      <w:r w:rsidR="00B600E3">
        <w:rPr>
          <w:rFonts w:ascii="PT Astra Serif" w:hAnsi="PT Astra Serif"/>
          <w:szCs w:val="22"/>
          <w:highlight w:val="white"/>
        </w:rPr>
        <w:t>марта</w:t>
      </w:r>
      <w:r>
        <w:rPr>
          <w:rFonts w:ascii="PT Astra Serif" w:hAnsi="PT Astra Serif"/>
          <w:szCs w:val="22"/>
          <w:highlight w:val="white"/>
        </w:rPr>
        <w:t xml:space="preserve"> 202</w:t>
      </w:r>
      <w:r w:rsidR="00E72F75">
        <w:rPr>
          <w:rFonts w:ascii="PT Astra Serif" w:hAnsi="PT Astra Serif"/>
          <w:szCs w:val="22"/>
          <w:highlight w:val="white"/>
        </w:rPr>
        <w:t xml:space="preserve">5 </w:t>
      </w:r>
      <w:r>
        <w:rPr>
          <w:rFonts w:ascii="PT Astra Serif" w:hAnsi="PT Astra Serif"/>
          <w:szCs w:val="22"/>
          <w:highlight w:val="white"/>
        </w:rPr>
        <w:t xml:space="preserve">года до </w:t>
      </w:r>
      <w:r w:rsidR="00E72F75">
        <w:rPr>
          <w:rFonts w:ascii="PT Astra Serif" w:hAnsi="PT Astra Serif"/>
          <w:szCs w:val="22"/>
          <w:highlight w:val="white"/>
        </w:rPr>
        <w:t>20</w:t>
      </w:r>
      <w:r>
        <w:rPr>
          <w:rFonts w:ascii="PT Astra Serif" w:hAnsi="PT Astra Serif"/>
          <w:szCs w:val="22"/>
          <w:highlight w:val="white"/>
        </w:rPr>
        <w:t>:00 «</w:t>
      </w:r>
      <w:r w:rsidR="00E72F75">
        <w:rPr>
          <w:rFonts w:ascii="PT Astra Serif" w:hAnsi="PT Astra Serif"/>
          <w:szCs w:val="22"/>
          <w:highlight w:val="white"/>
        </w:rPr>
        <w:t>17</w:t>
      </w:r>
      <w:r>
        <w:rPr>
          <w:rFonts w:ascii="PT Astra Serif" w:hAnsi="PT Astra Serif"/>
          <w:szCs w:val="22"/>
          <w:highlight w:val="white"/>
        </w:rPr>
        <w:t xml:space="preserve">» </w:t>
      </w:r>
      <w:r w:rsidR="00E72F75">
        <w:rPr>
          <w:rFonts w:ascii="PT Astra Serif" w:hAnsi="PT Astra Serif"/>
          <w:szCs w:val="22"/>
          <w:highlight w:val="white"/>
        </w:rPr>
        <w:t>марта</w:t>
      </w:r>
      <w:r>
        <w:rPr>
          <w:rFonts w:ascii="PT Astra Serif" w:hAnsi="PT Astra Serif"/>
          <w:szCs w:val="22"/>
          <w:highlight w:val="white"/>
        </w:rPr>
        <w:t xml:space="preserve"> 202</w:t>
      </w:r>
      <w:r w:rsidR="00E72F75">
        <w:rPr>
          <w:rFonts w:ascii="PT Astra Serif" w:hAnsi="PT Astra Serif"/>
          <w:szCs w:val="22"/>
          <w:highlight w:val="white"/>
        </w:rPr>
        <w:t>5</w:t>
      </w:r>
      <w:r>
        <w:rPr>
          <w:rFonts w:ascii="PT Astra Serif" w:hAnsi="PT Astra Serif"/>
          <w:szCs w:val="22"/>
          <w:highlight w:val="white"/>
        </w:rPr>
        <w:t xml:space="preserve"> года;</w:t>
      </w:r>
    </w:p>
    <w:p w14:paraId="16AA17D9" w14:textId="35565CAE" w:rsidR="0012142E" w:rsidRDefault="00525784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>Проведение мероприятия: с 10:00 «</w:t>
      </w:r>
      <w:r w:rsidR="00E72F75">
        <w:rPr>
          <w:rFonts w:ascii="PT Astra Serif" w:hAnsi="PT Astra Serif"/>
          <w:szCs w:val="22"/>
          <w:highlight w:val="white"/>
        </w:rPr>
        <w:t>18</w:t>
      </w:r>
      <w:r>
        <w:rPr>
          <w:rFonts w:ascii="PT Astra Serif" w:hAnsi="PT Astra Serif"/>
          <w:szCs w:val="22"/>
          <w:highlight w:val="white"/>
        </w:rPr>
        <w:t xml:space="preserve">» </w:t>
      </w:r>
      <w:r w:rsidR="00E72F75">
        <w:rPr>
          <w:rFonts w:ascii="PT Astra Serif" w:hAnsi="PT Astra Serif"/>
          <w:szCs w:val="22"/>
          <w:highlight w:val="white"/>
        </w:rPr>
        <w:t>марта</w:t>
      </w:r>
      <w:r>
        <w:rPr>
          <w:rFonts w:ascii="PT Astra Serif" w:hAnsi="PT Astra Serif"/>
          <w:szCs w:val="22"/>
          <w:highlight w:val="white"/>
        </w:rPr>
        <w:t xml:space="preserve"> 202</w:t>
      </w:r>
      <w:r w:rsidR="00E72F75">
        <w:rPr>
          <w:rFonts w:ascii="PT Astra Serif" w:hAnsi="PT Astra Serif"/>
          <w:szCs w:val="22"/>
          <w:highlight w:val="white"/>
        </w:rPr>
        <w:t>5</w:t>
      </w:r>
      <w:r>
        <w:rPr>
          <w:rFonts w:ascii="PT Astra Serif" w:hAnsi="PT Astra Serif"/>
          <w:szCs w:val="22"/>
          <w:highlight w:val="white"/>
        </w:rPr>
        <w:t xml:space="preserve"> года до 1</w:t>
      </w:r>
      <w:r w:rsidR="00E72F75">
        <w:rPr>
          <w:rFonts w:ascii="PT Astra Serif" w:hAnsi="PT Astra Serif"/>
          <w:szCs w:val="22"/>
          <w:highlight w:val="white"/>
        </w:rPr>
        <w:t>6</w:t>
      </w:r>
      <w:r>
        <w:rPr>
          <w:rFonts w:ascii="PT Astra Serif" w:hAnsi="PT Astra Serif"/>
          <w:szCs w:val="22"/>
          <w:highlight w:val="white"/>
        </w:rPr>
        <w:t>:00 «2</w:t>
      </w:r>
      <w:r w:rsidR="00E72F75">
        <w:rPr>
          <w:rFonts w:ascii="PT Astra Serif" w:hAnsi="PT Astra Serif"/>
          <w:szCs w:val="22"/>
          <w:highlight w:val="white"/>
        </w:rPr>
        <w:t>0</w:t>
      </w:r>
      <w:r>
        <w:rPr>
          <w:rFonts w:ascii="PT Astra Serif" w:hAnsi="PT Astra Serif"/>
          <w:szCs w:val="22"/>
          <w:highlight w:val="white"/>
        </w:rPr>
        <w:t xml:space="preserve">» </w:t>
      </w:r>
      <w:r w:rsidR="00E72F75">
        <w:rPr>
          <w:rFonts w:ascii="PT Astra Serif" w:hAnsi="PT Astra Serif"/>
          <w:szCs w:val="22"/>
          <w:highlight w:val="white"/>
        </w:rPr>
        <w:t>марта</w:t>
      </w:r>
      <w:r>
        <w:rPr>
          <w:rFonts w:ascii="PT Astra Serif" w:hAnsi="PT Astra Serif"/>
          <w:szCs w:val="22"/>
          <w:highlight w:val="white"/>
        </w:rPr>
        <w:t xml:space="preserve"> 202</w:t>
      </w:r>
      <w:r w:rsidR="00E72F75">
        <w:rPr>
          <w:rFonts w:ascii="PT Astra Serif" w:hAnsi="PT Astra Serif"/>
          <w:szCs w:val="22"/>
          <w:highlight w:val="white"/>
        </w:rPr>
        <w:t>5</w:t>
      </w:r>
      <w:r>
        <w:rPr>
          <w:rFonts w:ascii="PT Astra Serif" w:hAnsi="PT Astra Serif"/>
          <w:szCs w:val="22"/>
          <w:highlight w:val="white"/>
        </w:rPr>
        <w:t xml:space="preserve"> года; </w:t>
      </w:r>
    </w:p>
    <w:p w14:paraId="1661A36C" w14:textId="71FC5263" w:rsidR="0012142E" w:rsidRDefault="00525784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 xml:space="preserve">Демонтаж и утилизация выставочной экспозиции – с </w:t>
      </w:r>
      <w:r w:rsidR="00E72F75">
        <w:rPr>
          <w:rFonts w:ascii="PT Astra Serif" w:hAnsi="PT Astra Serif"/>
          <w:szCs w:val="22"/>
          <w:highlight w:val="white"/>
        </w:rPr>
        <w:t>16</w:t>
      </w:r>
      <w:r>
        <w:rPr>
          <w:rFonts w:ascii="PT Astra Serif" w:hAnsi="PT Astra Serif"/>
          <w:szCs w:val="22"/>
          <w:highlight w:val="white"/>
        </w:rPr>
        <w:t xml:space="preserve">:00 </w:t>
      </w:r>
      <w:r w:rsidR="00E72F75" w:rsidRPr="00E72F75">
        <w:rPr>
          <w:rFonts w:ascii="PT Astra Serif" w:hAnsi="PT Astra Serif"/>
          <w:szCs w:val="22"/>
        </w:rPr>
        <w:t>«20» марта 2025 года</w:t>
      </w:r>
      <w:r>
        <w:rPr>
          <w:rFonts w:ascii="PT Astra Serif" w:hAnsi="PT Astra Serif"/>
          <w:szCs w:val="22"/>
          <w:highlight w:val="white"/>
        </w:rPr>
        <w:t xml:space="preserve"> до </w:t>
      </w:r>
      <w:r w:rsidR="00E72F75">
        <w:rPr>
          <w:rFonts w:ascii="PT Astra Serif" w:hAnsi="PT Astra Serif"/>
          <w:szCs w:val="22"/>
          <w:highlight w:val="white"/>
        </w:rPr>
        <w:t>20</w:t>
      </w:r>
      <w:r>
        <w:rPr>
          <w:rFonts w:ascii="PT Astra Serif" w:hAnsi="PT Astra Serif"/>
          <w:szCs w:val="22"/>
          <w:highlight w:val="white"/>
        </w:rPr>
        <w:t>:00 «</w:t>
      </w:r>
      <w:r w:rsidR="00E72F75">
        <w:rPr>
          <w:rFonts w:ascii="PT Astra Serif" w:hAnsi="PT Astra Serif"/>
          <w:szCs w:val="22"/>
          <w:highlight w:val="white"/>
        </w:rPr>
        <w:t>20</w:t>
      </w:r>
      <w:r>
        <w:rPr>
          <w:rFonts w:ascii="PT Astra Serif" w:hAnsi="PT Astra Serif"/>
          <w:szCs w:val="22"/>
          <w:highlight w:val="white"/>
        </w:rPr>
        <w:t xml:space="preserve">» </w:t>
      </w:r>
      <w:r w:rsidR="00E72F75">
        <w:rPr>
          <w:rFonts w:ascii="PT Astra Serif" w:hAnsi="PT Astra Serif"/>
          <w:szCs w:val="22"/>
          <w:highlight w:val="white"/>
        </w:rPr>
        <w:t>марта</w:t>
      </w:r>
      <w:r>
        <w:rPr>
          <w:rFonts w:ascii="PT Astra Serif" w:hAnsi="PT Astra Serif"/>
          <w:szCs w:val="22"/>
          <w:highlight w:val="white"/>
        </w:rPr>
        <w:t xml:space="preserve"> 202</w:t>
      </w:r>
      <w:r w:rsidR="00E72F75">
        <w:rPr>
          <w:rFonts w:ascii="PT Astra Serif" w:hAnsi="PT Astra Serif"/>
          <w:szCs w:val="22"/>
          <w:highlight w:val="white"/>
        </w:rPr>
        <w:t>5</w:t>
      </w:r>
      <w:r>
        <w:rPr>
          <w:rFonts w:ascii="PT Astra Serif" w:hAnsi="PT Astra Serif"/>
          <w:szCs w:val="22"/>
          <w:highlight w:val="white"/>
        </w:rPr>
        <w:t xml:space="preserve"> года.</w:t>
      </w:r>
    </w:p>
    <w:p w14:paraId="3AC71391" w14:textId="77777777" w:rsidR="0012142E" w:rsidRDefault="00525784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>Все указанные сроки могут быть изменены в случае их корректировки оператором Мероприятия.</w:t>
      </w:r>
    </w:p>
    <w:p w14:paraId="02467766" w14:textId="77777777" w:rsidR="0012142E" w:rsidRDefault="0012142E">
      <w:pPr>
        <w:spacing w:after="0" w:line="240" w:lineRule="auto"/>
        <w:ind w:right="28" w:firstLine="567"/>
        <w:jc w:val="both"/>
        <w:rPr>
          <w:rFonts w:ascii="PT Astra Serif" w:hAnsi="PT Astra Serif"/>
          <w:b/>
          <w:szCs w:val="22"/>
          <w:highlight w:val="white"/>
        </w:rPr>
      </w:pPr>
    </w:p>
    <w:p w14:paraId="00F57478" w14:textId="77777777" w:rsidR="0012142E" w:rsidRDefault="00525784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Cs w:val="22"/>
          <w:highlight w:val="white"/>
        </w:rPr>
      </w:pPr>
      <w:r>
        <w:rPr>
          <w:rFonts w:ascii="PT Astra Serif" w:hAnsi="PT Astra Serif"/>
          <w:b/>
          <w:szCs w:val="22"/>
        </w:rPr>
        <w:t xml:space="preserve">2. </w:t>
      </w:r>
      <w:r>
        <w:rPr>
          <w:rFonts w:ascii="PT Astra Serif" w:hAnsi="PT Astra Serif"/>
          <w:b/>
          <w:szCs w:val="22"/>
          <w:highlight w:val="white"/>
        </w:rPr>
        <w:t>План расположения выставочной экспозиции</w:t>
      </w:r>
    </w:p>
    <w:p w14:paraId="6381DAC9" w14:textId="6A2CE6AE" w:rsidR="0012142E" w:rsidRDefault="00525784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  <w:highlight w:val="white"/>
        </w:rPr>
        <w:t>Выставочная экспозиция Заказчика располагается в рамках «пятна» общей</w:t>
      </w:r>
      <w:r>
        <w:rPr>
          <w:rFonts w:ascii="PT Astra Serif" w:hAnsi="PT Astra Serif"/>
          <w:szCs w:val="22"/>
        </w:rPr>
        <w:t xml:space="preserve"> площадью </w:t>
      </w:r>
      <w:r w:rsidR="00E72F75">
        <w:rPr>
          <w:rFonts w:ascii="PT Astra Serif" w:hAnsi="PT Astra Serif"/>
          <w:szCs w:val="22"/>
        </w:rPr>
        <w:t>32</w:t>
      </w:r>
      <w:r>
        <w:rPr>
          <w:rFonts w:ascii="PT Astra Serif" w:hAnsi="PT Astra Serif"/>
          <w:szCs w:val="22"/>
        </w:rPr>
        <w:t xml:space="preserve"> кв.м. </w:t>
      </w:r>
    </w:p>
    <w:p w14:paraId="07B33DE5" w14:textId="77777777" w:rsidR="0012142E" w:rsidRDefault="0012142E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</w:rPr>
      </w:pPr>
    </w:p>
    <w:p w14:paraId="025A3637" w14:textId="77777777" w:rsidR="0012142E" w:rsidRDefault="0052578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i/>
          <w:sz w:val="24"/>
          <w:szCs w:val="24"/>
        </w:rPr>
        <w:t>Рис. 1. План расположения Выставочной экспозиции</w:t>
      </w:r>
    </w:p>
    <w:p w14:paraId="59DE7C0C" w14:textId="77777777" w:rsidR="0012142E" w:rsidRDefault="0012142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4749CEAC" w14:textId="3F9A1348" w:rsidR="0012142E" w:rsidRDefault="001E0F8B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i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0D7165CC" wp14:editId="2D9711F8">
            <wp:simplePos x="0" y="0"/>
            <wp:positionH relativeFrom="column">
              <wp:posOffset>-499745</wp:posOffset>
            </wp:positionH>
            <wp:positionV relativeFrom="paragraph">
              <wp:posOffset>289560</wp:posOffset>
            </wp:positionV>
            <wp:extent cx="6926580" cy="4458970"/>
            <wp:effectExtent l="0" t="0" r="762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6580" cy="4458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8A860E" w14:textId="3A3DE2A1" w:rsidR="0012142E" w:rsidRDefault="0012142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5E45C4AA" w14:textId="0F5FD012" w:rsidR="0012142E" w:rsidRDefault="0012142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35969815" w14:textId="50452FF6" w:rsidR="0012142E" w:rsidRDefault="0052578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  <w:r>
        <w:rPr>
          <w:rFonts w:ascii="PT Astra Serif" w:hAnsi="PT Astra Serif"/>
          <w:b/>
          <w:bCs/>
          <w:i/>
          <w:sz w:val="24"/>
          <w:szCs w:val="24"/>
        </w:rPr>
        <w:lastRenderedPageBreak/>
        <w:t>Дизайн-макет выставочной экспозиции стенда Тульской области</w:t>
      </w:r>
    </w:p>
    <w:p w14:paraId="6D552DCD" w14:textId="4E626A31" w:rsidR="0012142E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  <w:r>
        <w:rPr>
          <w:rFonts w:ascii="PT Astra Serif" w:hAnsi="PT Astra Serif"/>
          <w:i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 wp14:anchorId="5552E7D6" wp14:editId="2AAD508F">
            <wp:simplePos x="0" y="0"/>
            <wp:positionH relativeFrom="margin">
              <wp:posOffset>-367030</wp:posOffset>
            </wp:positionH>
            <wp:positionV relativeFrom="margin">
              <wp:posOffset>525145</wp:posOffset>
            </wp:positionV>
            <wp:extent cx="6694805" cy="3810000"/>
            <wp:effectExtent l="0" t="0" r="0" b="0"/>
            <wp:wrapSquare wrapText="bothSides"/>
            <wp:docPr id="3031229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480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2C307A" w14:textId="0447B7CA" w:rsidR="00AE66C8" w:rsidRDefault="00AE66C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019E83D3" w14:textId="589C0102" w:rsidR="00AE66C8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  <w:r>
        <w:rPr>
          <w:rFonts w:ascii="PT Astra Serif" w:hAnsi="PT Astra Serif"/>
          <w:i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1207C1C0" wp14:editId="30F39F6D">
            <wp:simplePos x="0" y="0"/>
            <wp:positionH relativeFrom="margin">
              <wp:posOffset>-366395</wp:posOffset>
            </wp:positionH>
            <wp:positionV relativeFrom="margin">
              <wp:posOffset>4801870</wp:posOffset>
            </wp:positionV>
            <wp:extent cx="6743700" cy="3762375"/>
            <wp:effectExtent l="0" t="0" r="0" b="9525"/>
            <wp:wrapSquare wrapText="bothSides"/>
            <wp:docPr id="8273908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CAF8F2" w14:textId="6539663B" w:rsidR="0012142E" w:rsidRDefault="0012142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</w:p>
    <w:p w14:paraId="40BD5646" w14:textId="30E361BB" w:rsidR="0012142E" w:rsidRDefault="0012142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3AA386BC" w14:textId="3E6285F8" w:rsidR="0012142E" w:rsidRDefault="0012142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2E74A2D4" w14:textId="758DB66A" w:rsidR="0012142E" w:rsidRDefault="0012142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4B977243" w14:textId="113505F3" w:rsidR="0012142E" w:rsidRDefault="0012142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0C07469D" w14:textId="7A0C1DA8" w:rsidR="0012142E" w:rsidRDefault="0012142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0E2CB973" w14:textId="77777777" w:rsidR="0012142E" w:rsidRDefault="0012142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64D31E08" w14:textId="6395FA73" w:rsidR="0012142E" w:rsidRDefault="0012142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i/>
          <w:sz w:val="24"/>
          <w:szCs w:val="24"/>
        </w:rPr>
      </w:pPr>
    </w:p>
    <w:p w14:paraId="12340E06" w14:textId="0D78A2A1" w:rsidR="0012142E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  <w:r>
        <w:rPr>
          <w:rFonts w:ascii="PT Astra Serif" w:hAnsi="PT Astra Serif"/>
          <w:i/>
          <w:noProof/>
          <w:sz w:val="24"/>
          <w:szCs w:val="24"/>
        </w:rPr>
        <w:lastRenderedPageBreak/>
        <w:drawing>
          <wp:anchor distT="0" distB="0" distL="114300" distR="114300" simplePos="0" relativeHeight="251677696" behindDoc="0" locked="0" layoutInCell="1" allowOverlap="1" wp14:anchorId="79F85BE3" wp14:editId="7DC8BE46">
            <wp:simplePos x="0" y="0"/>
            <wp:positionH relativeFrom="margin">
              <wp:posOffset>-753745</wp:posOffset>
            </wp:positionH>
            <wp:positionV relativeFrom="margin">
              <wp:posOffset>191135</wp:posOffset>
            </wp:positionV>
            <wp:extent cx="6971665" cy="3724275"/>
            <wp:effectExtent l="0" t="0" r="635" b="9525"/>
            <wp:wrapSquare wrapText="bothSides"/>
            <wp:docPr id="179702301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166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BDCFC4" w14:textId="6D33BCD0" w:rsidR="001105CD" w:rsidRDefault="001105CD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11EA7667" w14:textId="7CAFBA0D" w:rsidR="001105CD" w:rsidRDefault="001105CD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3223B4FD" w14:textId="7EEAC3BA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58FA7B1B" w14:textId="2B7B1F51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034738E2" w14:textId="1FE5B0A6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52CB5077" w14:textId="56753EE5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5233C0EE" w14:textId="0053F0B5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  <w:r>
        <w:rPr>
          <w:rFonts w:ascii="PT Astra Serif" w:hAnsi="PT Astra Serif"/>
          <w:i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 wp14:anchorId="219869E3" wp14:editId="542CC42A">
            <wp:simplePos x="0" y="0"/>
            <wp:positionH relativeFrom="margin">
              <wp:posOffset>-385445</wp:posOffset>
            </wp:positionH>
            <wp:positionV relativeFrom="margin">
              <wp:posOffset>4830445</wp:posOffset>
            </wp:positionV>
            <wp:extent cx="6603365" cy="3714750"/>
            <wp:effectExtent l="0" t="0" r="6985" b="0"/>
            <wp:wrapSquare wrapText="bothSides"/>
            <wp:docPr id="146939866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3365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CBC2F9" w14:textId="37038F9E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1EA96CFA" w14:textId="64C67EB9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2DF8591F" w14:textId="2B7FD2E7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61CABD2F" w14:textId="39C8A90A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6209ACDD" w14:textId="28397806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3FBE3A92" w14:textId="7FD9DC4F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63E5CAC4" w14:textId="77777777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580F4730" w14:textId="0C8961C6" w:rsidR="001105CD" w:rsidRDefault="001105CD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64B6EA94" w14:textId="77777777" w:rsidR="001105CD" w:rsidRDefault="001105CD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720AABFB" w14:textId="6C44A19A" w:rsidR="0012142E" w:rsidRDefault="00525784">
      <w:pPr>
        <w:pStyle w:val="afb"/>
        <w:numPr>
          <w:ilvl w:val="0"/>
          <w:numId w:val="2"/>
        </w:numPr>
        <w:spacing w:line="240" w:lineRule="auto"/>
        <w:ind w:right="28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Общие требования к выполнению работ, оказанию услуг, их качеству, в том числе технологии оказания услуг, методам и методики оказания услуг.</w:t>
      </w:r>
    </w:p>
    <w:tbl>
      <w:tblPr>
        <w:tblW w:w="10632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3643"/>
        <w:gridCol w:w="5429"/>
        <w:gridCol w:w="709"/>
      </w:tblGrid>
      <w:tr w:rsidR="0012142E" w14:paraId="7E297565" w14:textId="77777777">
        <w:trPr>
          <w:trHeight w:val="58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E74B80B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bookmarkStart w:id="9" w:name="_Hlk169511958"/>
            <w:bookmarkStart w:id="10" w:name="_Hlk176967800"/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C53B36" w14:textId="77777777" w:rsidR="0012142E" w:rsidRDefault="0052578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Наименование выполняемых работ/оказываемых услуг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7D6FD0" w14:textId="6B4D0E00" w:rsidR="0012142E" w:rsidRDefault="00525784">
            <w:pPr>
              <w:spacing w:after="0" w:line="240" w:lineRule="auto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Требования к качественным и техническим характеристикам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77FAA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39050E7C" w14:textId="77777777">
        <w:trPr>
          <w:trHeight w:val="58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7899F53" w14:textId="77777777" w:rsidR="0012142E" w:rsidRDefault="0052578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</w:t>
            </w:r>
          </w:p>
        </w:tc>
        <w:tc>
          <w:tcPr>
            <w:tcW w:w="978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B201E8" w14:textId="4307389B" w:rsidR="0012142E" w:rsidRDefault="00525784">
            <w:pPr>
              <w:spacing w:after="0" w:line="240" w:lineRule="auto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Разработка проектно-технической документации</w:t>
            </w:r>
          </w:p>
          <w:p w14:paraId="68FFD115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b/>
                <w:sz w:val="20"/>
              </w:rPr>
            </w:pPr>
          </w:p>
        </w:tc>
      </w:tr>
      <w:tr w:rsidR="0012142E" w14:paraId="13AE9975" w14:textId="77777777">
        <w:trPr>
          <w:trHeight w:val="1701"/>
        </w:trPr>
        <w:tc>
          <w:tcPr>
            <w:tcW w:w="1063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098E8E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обязан обеспечить:</w:t>
            </w:r>
            <w:r>
              <w:rPr>
                <w:rFonts w:ascii="Times New Roman" w:hAnsi="Times New Roman"/>
                <w:sz w:val="20"/>
              </w:rPr>
              <w:br/>
              <w:t>– соответствие внешнего вида выставочной экспозиции утвержденному дизайн-макету;</w:t>
            </w:r>
            <w:r>
              <w:rPr>
                <w:rFonts w:ascii="Times New Roman" w:hAnsi="Times New Roman"/>
                <w:sz w:val="20"/>
              </w:rPr>
              <w:br/>
              <w:t>– согласование и контроль проектно-технической документации с Оператором Мероприятия;</w:t>
            </w:r>
            <w:r>
              <w:rPr>
                <w:rFonts w:ascii="Times New Roman" w:hAnsi="Times New Roman"/>
                <w:sz w:val="20"/>
              </w:rPr>
              <w:br/>
              <w:t>– получение разрешительных документов от специалистов по противопожарной безопасности;</w:t>
            </w:r>
            <w:r>
              <w:rPr>
                <w:rFonts w:ascii="Times New Roman" w:hAnsi="Times New Roman"/>
                <w:sz w:val="20"/>
              </w:rPr>
              <w:br/>
              <w:t>– подготовку документов для аккредитации и прохождения технического контроля;</w:t>
            </w:r>
          </w:p>
        </w:tc>
      </w:tr>
      <w:tr w:rsidR="0012142E" w14:paraId="1E1D4657" w14:textId="77777777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41D600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1.1.1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BB9630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проектной документации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7DA79F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Результат работы: проектная документация;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946616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682799D3" w14:textId="77777777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04441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1.1.2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E76AD9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конструкторской документации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FADC9F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Результат работы: конструкторская документация;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EEBF24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128B35AC" w14:textId="77777777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451402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1.1.3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1D8132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проекта электроснабжения выставочной экспозиции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F2274A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Результат работы: проект электроснабжения выставочной экспозиции.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DA30B5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5817EF0D" w14:textId="77777777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96B784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bookmarkStart w:id="11" w:name="_Hlk176358570"/>
            <w:r>
              <w:rPr>
                <w:rFonts w:ascii="Times New Roman" w:hAnsi="Times New Roman"/>
                <w:sz w:val="20"/>
              </w:rPr>
              <w:t>2.</w:t>
            </w:r>
          </w:p>
        </w:tc>
        <w:tc>
          <w:tcPr>
            <w:tcW w:w="9781" w:type="dxa"/>
            <w:gridSpan w:val="3"/>
            <w:vAlign w:val="center"/>
          </w:tcPr>
          <w:p w14:paraId="0E0B06FE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Монтаж Выставочного стенда, включая внутреннее наполнение Выставочной экспозиции.</w:t>
            </w:r>
            <w:r>
              <w:rPr>
                <w:rFonts w:ascii="Times New Roman" w:hAnsi="Times New Roman"/>
                <w:b/>
                <w:bCs/>
                <w:sz w:val="20"/>
              </w:rPr>
              <w:br/>
              <w:t> </w:t>
            </w:r>
          </w:p>
        </w:tc>
      </w:tr>
      <w:tr w:rsidR="0012142E" w14:paraId="6ABF97E8" w14:textId="77777777">
        <w:trPr>
          <w:trHeight w:val="177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3AB495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2.1.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2E74AC" w14:textId="77777777" w:rsidR="0012142E" w:rsidRDefault="0052578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Требования к монтажу Выставочного стенда</w:t>
            </w:r>
          </w:p>
        </w:tc>
        <w:tc>
          <w:tcPr>
            <w:tcW w:w="5429" w:type="dxa"/>
            <w:vAlign w:val="center"/>
          </w:tcPr>
          <w:p w14:paraId="2D3EBB55" w14:textId="3A9BA206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Times New Roman" w:hAnsi="Times New Roman"/>
                <w:sz w:val="20"/>
              </w:rPr>
              <w:t xml:space="preserve">Застраиваемая площадь </w:t>
            </w:r>
            <w:r w:rsidR="00126CBC" w:rsidRPr="001800C5">
              <w:rPr>
                <w:rFonts w:ascii="Times New Roman" w:hAnsi="Times New Roman"/>
                <w:sz w:val="20"/>
              </w:rPr>
              <w:t>32</w:t>
            </w:r>
            <w:r w:rsidRPr="001800C5">
              <w:rPr>
                <w:rFonts w:ascii="Times New Roman" w:hAnsi="Times New Roman"/>
                <w:sz w:val="20"/>
              </w:rPr>
              <w:t xml:space="preserve"> кв.м.</w:t>
            </w:r>
          </w:p>
          <w:p w14:paraId="5AA58558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Возводимый стенд должен состоять из следующих зон:</w:t>
            </w:r>
          </w:p>
          <w:p w14:paraId="1AF9562A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зона ресепшн;</w:t>
            </w:r>
          </w:p>
          <w:p w14:paraId="6A6B50E3" w14:textId="7FA391D9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открытая зона для B2B переговоров;</w:t>
            </w:r>
          </w:p>
          <w:p w14:paraId="320B072E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зона презентаций;</w:t>
            </w:r>
          </w:p>
          <w:p w14:paraId="6C1F4D12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подсобное помещение.</w:t>
            </w:r>
          </w:p>
          <w:p w14:paraId="07DC91D2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Элементы застройки и оформления выставочного стенда не должны иметь следов повреждений, сколов, некачественной стыковки между элементами конструкций и иных видимых повреждений.</w:t>
            </w:r>
          </w:p>
          <w:p w14:paraId="33D2D685" w14:textId="20BADA5A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Данные зоны возводятся по каркасной технологии. Высота возводимой конструкции не </w:t>
            </w:r>
            <w:r w:rsidRPr="00EB1DF5">
              <w:rPr>
                <w:rFonts w:ascii="Times New Roman" w:hAnsi="Times New Roman"/>
                <w:sz w:val="20"/>
              </w:rPr>
              <w:t xml:space="preserve">менее </w:t>
            </w:r>
            <w:r w:rsidR="00126CBC" w:rsidRPr="00EB1DF5">
              <w:rPr>
                <w:rFonts w:ascii="Times New Roman" w:hAnsi="Times New Roman"/>
                <w:sz w:val="20"/>
              </w:rPr>
              <w:t>3</w:t>
            </w:r>
            <w:r w:rsidRPr="00EB1DF5">
              <w:rPr>
                <w:rFonts w:ascii="Times New Roman" w:hAnsi="Times New Roman"/>
                <w:sz w:val="20"/>
              </w:rPr>
              <w:t>000 мм.</w:t>
            </w:r>
            <w:r>
              <w:rPr>
                <w:rFonts w:ascii="Times New Roman" w:hAnsi="Times New Roman"/>
                <w:sz w:val="20"/>
              </w:rPr>
              <w:t xml:space="preserve"> Толщина стен не менее 100 мм. </w:t>
            </w:r>
          </w:p>
          <w:p w14:paraId="3A7C6CC1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 оформлении выставочного стенда должны быть использованы декоративные элементы стен (фрезерованные элементы из МДФ, пластика и цвета согласно дизайн-макету), в сочетании с световыми элементами.</w:t>
            </w:r>
          </w:p>
          <w:p w14:paraId="52650A0B" w14:textId="64BE15CA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Розеточная сеть прокладывается скрытым способом, количество устанавливаемых розеток, </w:t>
            </w:r>
            <w:r w:rsidR="00126CBC">
              <w:rPr>
                <w:rFonts w:ascii="Times New Roman" w:hAnsi="Times New Roman"/>
                <w:sz w:val="20"/>
              </w:rPr>
              <w:t>8</w:t>
            </w:r>
            <w:r>
              <w:rPr>
                <w:rFonts w:ascii="Times New Roman" w:hAnsi="Times New Roman"/>
                <w:sz w:val="20"/>
              </w:rPr>
              <w:t xml:space="preserve"> шт. места установки согласовываются с заказчиком. Выставочный стенд должен быть оснащен современным электрическим, световым, мультимедийным оборудованием. Тип освещения и места установки согласовываются с Заказчиком.</w:t>
            </w:r>
          </w:p>
          <w:p w14:paraId="093F3159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Подрядчиком выполняются работы по декоративному и основному освещению выставочной конструкции с применением световых приборов.</w:t>
            </w:r>
          </w:p>
          <w:p w14:paraId="5854E5A4" w14:textId="290F5371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На площади выставочного стенда необходимо обеспечить подключение и бесперебойное электроснабжение потребителей (освещение, электророзетки, мультимедийное оборудование) суммарной потребляемой мощностью до </w:t>
            </w:r>
            <w:r w:rsidR="0090786C">
              <w:rPr>
                <w:rFonts w:ascii="Times New Roman" w:hAnsi="Times New Roman"/>
                <w:sz w:val="20"/>
              </w:rPr>
              <w:t>15</w:t>
            </w:r>
            <w:r>
              <w:rPr>
                <w:rFonts w:ascii="Times New Roman" w:hAnsi="Times New Roman"/>
                <w:sz w:val="20"/>
              </w:rPr>
              <w:t xml:space="preserve"> кВт (с учетом требований по прохождению процедуры контроля качества электромонтажных работ методом замеров в соответствии с требованиями площадки Выставки).</w:t>
            </w:r>
          </w:p>
          <w:p w14:paraId="4BFABB44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электроподключение и электропроводку по пространству стенда, в количестве необходимом и достаточном для обеспечения оборудования и посетителей Выставочной экспозиции.</w:t>
            </w:r>
          </w:p>
          <w:p w14:paraId="6CEEEEC0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Схема электроподключений, включающая количество, расположение и технические характеристики (потребляемая мощность электроэнергии, необходимая пропускная способность) разрабатывается Исполнителем в соответствии с требованиями Оператора Мероприятия, а также согласовывается Исполнителем с Оператором Мероприятия. Исполнитель обеспечивает электроразводку внутри застилаемого пола.</w:t>
            </w:r>
          </w:p>
          <w:p w14:paraId="254A2DCB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требования противопожарной безопасности, в соответствии с ГОСТ 12.1.004-91 ССБТ. Пожарная безопасность.</w:t>
            </w:r>
          </w:p>
          <w:p w14:paraId="29CB89E8" w14:textId="0064F8F2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Подиум застилается напольным покрытием ЛДСП -декор </w:t>
            </w:r>
            <w:r w:rsidR="00126CBC">
              <w:rPr>
                <w:rFonts w:ascii="Times New Roman" w:hAnsi="Times New Roman"/>
                <w:sz w:val="20"/>
              </w:rPr>
              <w:t xml:space="preserve">выбеленное </w:t>
            </w:r>
            <w:r>
              <w:rPr>
                <w:rFonts w:ascii="Times New Roman" w:hAnsi="Times New Roman"/>
                <w:sz w:val="20"/>
              </w:rPr>
              <w:t>дерево (согласовывается с заказчиком). Обязательно применение напольных подиумных конструкций на всей площади выставочного стенда для обеспечения скрытой трассировки кабельных трасс и системы коммуникации.</w:t>
            </w:r>
          </w:p>
          <w:p w14:paraId="007655DD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Стены стенда внутри и снаружи обшиваются баннером с нанесением печатных материалов в соответствии с согласованным дизайн-макетом. Плотность полотна должна быть не ниже 300 гр. на 1 м кв </w:t>
            </w:r>
          </w:p>
          <w:p w14:paraId="56C8A4D3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Установка выставочной конструкции (стенда) должна осуществляться в соответствии с утвержденным дизайн-макетом.</w:t>
            </w:r>
          </w:p>
          <w:p w14:paraId="6A680C91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Все используемые материалы должны быть сертифицированы.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6FAC8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3B580D12" w14:textId="77777777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338389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49F9F4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Внутреннее наполнение выставочной экспозиции.</w:t>
            </w:r>
          </w:p>
          <w:p w14:paraId="03070805" w14:textId="77777777" w:rsidR="0012142E" w:rsidRDefault="0012142E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B5D64" w14:textId="08B7CB0E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Times New Roman" w:hAnsi="Times New Roman"/>
                <w:sz w:val="20"/>
              </w:rPr>
              <w:t>В зоне ресепшн устанавлива</w:t>
            </w:r>
            <w:r w:rsidR="0001739E" w:rsidRPr="001800C5">
              <w:rPr>
                <w:rFonts w:ascii="Times New Roman" w:hAnsi="Times New Roman"/>
                <w:sz w:val="20"/>
              </w:rPr>
              <w:t>ю</w:t>
            </w:r>
            <w:r w:rsidRPr="001800C5">
              <w:rPr>
                <w:rFonts w:ascii="Times New Roman" w:hAnsi="Times New Roman"/>
                <w:sz w:val="20"/>
              </w:rPr>
              <w:t xml:space="preserve">тся </w:t>
            </w:r>
            <w:r w:rsidR="0001739E" w:rsidRPr="001800C5">
              <w:rPr>
                <w:rFonts w:ascii="Times New Roman" w:hAnsi="Times New Roman"/>
                <w:sz w:val="20"/>
              </w:rPr>
              <w:t xml:space="preserve">5 </w:t>
            </w:r>
            <w:r w:rsidRPr="001800C5">
              <w:rPr>
                <w:rFonts w:ascii="Times New Roman" w:hAnsi="Times New Roman"/>
                <w:sz w:val="20"/>
              </w:rPr>
              <w:t>сто</w:t>
            </w:r>
            <w:r w:rsidR="0001739E" w:rsidRPr="001800C5">
              <w:rPr>
                <w:rFonts w:ascii="Times New Roman" w:hAnsi="Times New Roman"/>
                <w:sz w:val="20"/>
              </w:rPr>
              <w:t>е</w:t>
            </w:r>
            <w:r w:rsidRPr="001800C5">
              <w:rPr>
                <w:rFonts w:ascii="Times New Roman" w:hAnsi="Times New Roman"/>
                <w:sz w:val="20"/>
              </w:rPr>
              <w:t xml:space="preserve">к - ресепшн. </w:t>
            </w:r>
            <w:r w:rsidR="0001739E" w:rsidRPr="001800C5">
              <w:rPr>
                <w:rFonts w:ascii="Times New Roman" w:hAnsi="Times New Roman"/>
                <w:sz w:val="20"/>
              </w:rPr>
              <w:t xml:space="preserve">У каждого ресепшена по 1 барному стулу </w:t>
            </w:r>
          </w:p>
          <w:p w14:paraId="77CA9A4C" w14:textId="3FFC3A34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Times New Roman" w:hAnsi="Times New Roman"/>
                <w:sz w:val="20"/>
              </w:rPr>
              <w:t xml:space="preserve">В </w:t>
            </w:r>
            <w:r w:rsidR="0001739E" w:rsidRPr="001800C5">
              <w:rPr>
                <w:rFonts w:ascii="Times New Roman" w:hAnsi="Times New Roman"/>
                <w:sz w:val="20"/>
              </w:rPr>
              <w:t>открытой зоне переговоров устанавливаются 2 стола с круглой стеклянной столешницей и по 4 белых стула.</w:t>
            </w:r>
          </w:p>
          <w:p w14:paraId="1714DA0B" w14:textId="404D77CD" w:rsidR="0012142E" w:rsidRDefault="00525784" w:rsidP="0001739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Times New Roman" w:hAnsi="Times New Roman"/>
                <w:sz w:val="20"/>
              </w:rPr>
              <w:t xml:space="preserve">В зоне презентации устанавливается плазменная панель не менее </w:t>
            </w:r>
            <w:r w:rsidR="0001739E" w:rsidRPr="001800C5">
              <w:rPr>
                <w:rFonts w:ascii="Times New Roman" w:hAnsi="Times New Roman"/>
                <w:sz w:val="20"/>
              </w:rPr>
              <w:t>65</w:t>
            </w:r>
            <w:r w:rsidRPr="001800C5">
              <w:rPr>
                <w:rFonts w:ascii="Times New Roman" w:hAnsi="Times New Roman"/>
                <w:sz w:val="20"/>
              </w:rPr>
              <w:t>”, для трансляции видеороликов</w:t>
            </w:r>
            <w:r w:rsidR="001800C5" w:rsidRPr="001800C5">
              <w:rPr>
                <w:rFonts w:ascii="Times New Roman" w:hAnsi="Times New Roman"/>
                <w:sz w:val="20"/>
              </w:rPr>
              <w:t xml:space="preserve">, вендинговый аппарат. </w:t>
            </w:r>
            <w:r w:rsidRPr="001800C5">
              <w:rPr>
                <w:rFonts w:ascii="Times New Roman" w:hAnsi="Times New Roman"/>
                <w:sz w:val="20"/>
              </w:rPr>
              <w:t xml:space="preserve"> В подсобном помещении устанавливается электрический щит, а также стеллажи для оборудования</w:t>
            </w:r>
            <w:r w:rsidR="0001739E" w:rsidRPr="001800C5">
              <w:rPr>
                <w:rFonts w:ascii="Times New Roman" w:hAnsi="Times New Roman"/>
                <w:sz w:val="20"/>
              </w:rPr>
              <w:t xml:space="preserve"> 2 шт</w:t>
            </w:r>
            <w:r w:rsidRPr="001800C5">
              <w:rPr>
                <w:rFonts w:ascii="Times New Roman" w:hAnsi="Times New Roman"/>
                <w:sz w:val="20"/>
              </w:rPr>
              <w:t>, кулер 1 шт., бутыли с водой 19 л, бумажные.</w:t>
            </w:r>
            <w:bookmarkEnd w:id="11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FD8EB2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61413DB4" w14:textId="77777777" w:rsidTr="001800C5">
        <w:trPr>
          <w:trHeight w:val="56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FA2D2D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7A3F5B0" w14:textId="77777777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Стул барный, белый кожзам газлифт, высота 90 см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3815085A" w14:textId="30B4AE51" w:rsidR="0012142E" w:rsidRPr="001800C5" w:rsidRDefault="0001739E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 w:rsidRPr="001800C5">
              <w:rPr>
                <w:rFonts w:ascii="PT Astra Serif" w:hAnsi="PT Astra Serif"/>
                <w:sz w:val="20"/>
              </w:rPr>
              <w:t>5</w:t>
            </w:r>
            <w:r w:rsidR="00525784" w:rsidRPr="001800C5">
              <w:rPr>
                <w:rFonts w:ascii="PT Astra Serif" w:hAnsi="PT Astra Serif"/>
                <w:sz w:val="20"/>
              </w:rPr>
              <w:t xml:space="preserve">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9EE2D01" w14:textId="77777777" w:rsidR="0012142E" w:rsidRPr="001800C5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6F1EAF5A" w14:textId="77777777" w:rsidTr="001800C5">
        <w:trPr>
          <w:trHeight w:val="416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E90107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2.2.2.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BD92CD4" w14:textId="77777777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Стол круглый, стекло диаметр 800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05999F34" w14:textId="1962738A" w:rsidR="0012142E" w:rsidRPr="001800C5" w:rsidRDefault="0001739E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 w:rsidRPr="001800C5">
              <w:rPr>
                <w:rFonts w:ascii="PT Astra Serif" w:hAnsi="PT Astra Serif"/>
                <w:sz w:val="20"/>
              </w:rPr>
              <w:t>2</w:t>
            </w:r>
            <w:r w:rsidR="00525784" w:rsidRPr="001800C5">
              <w:rPr>
                <w:rFonts w:ascii="PT Astra Serif" w:hAnsi="PT Astra Serif"/>
                <w:sz w:val="20"/>
              </w:rPr>
              <w:t xml:space="preserve">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17D4DCD" w14:textId="77777777" w:rsidR="0012142E" w:rsidRPr="001800C5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36C1B445" w14:textId="77777777" w:rsidTr="001800C5">
        <w:trPr>
          <w:trHeight w:val="409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9EF88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2.2.3.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4A6F42B" w14:textId="77777777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Стул стандарт белый, фанера хром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23F20591" w14:textId="54E939D3" w:rsidR="0012142E" w:rsidRPr="001800C5" w:rsidRDefault="0001739E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 w:rsidRPr="001800C5">
              <w:rPr>
                <w:rFonts w:ascii="PT Astra Serif" w:hAnsi="PT Astra Serif"/>
                <w:sz w:val="20"/>
              </w:rPr>
              <w:t>8</w:t>
            </w:r>
            <w:r w:rsidR="00525784" w:rsidRPr="001800C5">
              <w:rPr>
                <w:rFonts w:ascii="PT Astra Serif" w:hAnsi="PT Astra Serif"/>
                <w:sz w:val="20"/>
              </w:rPr>
              <w:t xml:space="preserve">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6CC4D64" w14:textId="77777777" w:rsidR="0012142E" w:rsidRPr="001800C5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0F4D4359" w14:textId="77777777" w:rsidTr="001800C5">
        <w:trPr>
          <w:trHeight w:val="41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0BBFF" w14:textId="58A9EA66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</w:t>
            </w:r>
            <w:r w:rsidR="0090786C">
              <w:rPr>
                <w:rFonts w:ascii="PT Astra Serif" w:hAnsi="PT Astra Serif"/>
                <w:sz w:val="20"/>
              </w:rPr>
              <w:t>4</w:t>
            </w:r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C48F18A" w14:textId="12D59C55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Плазменная панель </w:t>
            </w:r>
            <w:r w:rsidR="0001739E"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65</w:t>
            </w: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 дюймов</w:t>
            </w:r>
            <w:r w:rsidR="000A67CF"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 (предоставляет заказчик)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7567150B" w14:textId="77777777" w:rsidR="0012142E" w:rsidRPr="001800C5" w:rsidRDefault="00525784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 w:rsidRPr="001800C5">
              <w:rPr>
                <w:rFonts w:ascii="PT Astra Serif" w:hAnsi="PT Astra Serif"/>
                <w:sz w:val="20"/>
              </w:rPr>
              <w:t>1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E9F4601" w14:textId="77777777" w:rsidR="0012142E" w:rsidRPr="001800C5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2725FAA7" w14:textId="77777777" w:rsidTr="001800C5">
        <w:trPr>
          <w:trHeight w:val="378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93B2F9" w14:textId="4886E0E1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</w:t>
            </w:r>
            <w:r w:rsidR="0090786C">
              <w:rPr>
                <w:rFonts w:ascii="PT Astra Serif" w:hAnsi="PT Astra Serif"/>
                <w:sz w:val="20"/>
              </w:rPr>
              <w:t>5</w:t>
            </w:r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745E3A8" w14:textId="77777777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Корзина мусорная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0F3B7EC6" w14:textId="77777777" w:rsidR="0012142E" w:rsidRPr="001800C5" w:rsidRDefault="00525784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 w:rsidRPr="001800C5">
              <w:rPr>
                <w:rFonts w:ascii="PT Astra Serif" w:hAnsi="PT Astra Serif"/>
                <w:sz w:val="20"/>
              </w:rPr>
              <w:t>4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87B2421" w14:textId="77777777" w:rsidR="0012142E" w:rsidRPr="001800C5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27864426" w14:textId="77777777" w:rsidTr="001800C5">
        <w:trPr>
          <w:trHeight w:val="413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0DAB76" w14:textId="08471E8C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</w:t>
            </w:r>
            <w:r w:rsidR="0090786C">
              <w:rPr>
                <w:rFonts w:ascii="PT Astra Serif" w:hAnsi="PT Astra Serif"/>
                <w:sz w:val="20"/>
              </w:rPr>
              <w:t>6</w:t>
            </w:r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277C30E" w14:textId="77777777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Кулер для воды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2782CD39" w14:textId="77777777" w:rsidR="0012142E" w:rsidRPr="001800C5" w:rsidRDefault="00525784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 w:rsidRPr="001800C5">
              <w:rPr>
                <w:rFonts w:ascii="PT Astra Serif" w:hAnsi="PT Astra Serif"/>
                <w:sz w:val="20"/>
              </w:rPr>
              <w:t>1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007D514" w14:textId="77777777" w:rsidR="0012142E" w:rsidRPr="001800C5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462C9977" w14:textId="77777777" w:rsidTr="001800C5">
        <w:trPr>
          <w:trHeight w:val="418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F11E26" w14:textId="595476D8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</w:t>
            </w:r>
            <w:r w:rsidR="0090786C">
              <w:rPr>
                <w:rFonts w:ascii="PT Astra Serif" w:hAnsi="PT Astra Serif"/>
                <w:sz w:val="20"/>
              </w:rPr>
              <w:t>7</w:t>
            </w:r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11E886D" w14:textId="77777777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Бутылки с питьевой водой объемом 19 л. 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5B64714C" w14:textId="77777777" w:rsidR="0012142E" w:rsidRPr="001800C5" w:rsidRDefault="00525784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 w:rsidRPr="001800C5">
              <w:rPr>
                <w:rFonts w:ascii="PT Astra Serif" w:hAnsi="PT Astra Serif"/>
                <w:sz w:val="20"/>
              </w:rPr>
              <w:t>3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75B5730" w14:textId="77777777" w:rsidR="0012142E" w:rsidRPr="001800C5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4DC157BC" w14:textId="77777777" w:rsidTr="001800C5">
        <w:trPr>
          <w:trHeight w:val="382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083995" w14:textId="3AD15486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</w:t>
            </w:r>
            <w:r w:rsidR="0090786C">
              <w:rPr>
                <w:rFonts w:ascii="PT Astra Serif" w:hAnsi="PT Astra Serif"/>
                <w:sz w:val="20"/>
              </w:rPr>
              <w:t>8</w:t>
            </w:r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E95CA51" w14:textId="77777777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Стеллаж алюминиевый Октанорм, цвет серебро, 1000*500*2000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437F6050" w14:textId="77777777" w:rsidR="0012142E" w:rsidRPr="001800C5" w:rsidRDefault="00525784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 w:rsidRPr="001800C5">
              <w:rPr>
                <w:rFonts w:ascii="PT Astra Serif" w:hAnsi="PT Astra Serif"/>
                <w:sz w:val="20"/>
              </w:rPr>
              <w:t>2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89EC391" w14:textId="77777777" w:rsidR="0012142E" w:rsidRPr="001800C5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507AEA96" w14:textId="77777777" w:rsidTr="001800C5">
        <w:trPr>
          <w:trHeight w:val="460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FC0DAC" w14:textId="3FBB9F20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</w:t>
            </w:r>
            <w:r w:rsidR="0090786C">
              <w:rPr>
                <w:rFonts w:ascii="PT Astra Serif" w:hAnsi="PT Astra Serif"/>
                <w:sz w:val="20"/>
              </w:rPr>
              <w:t>9</w:t>
            </w:r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1A54672" w14:textId="77777777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Вешалка настенная в подсобное помещение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3C8C376A" w14:textId="77777777" w:rsidR="0012142E" w:rsidRPr="001800C5" w:rsidRDefault="00525784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 w:rsidRPr="001800C5">
              <w:rPr>
                <w:rFonts w:ascii="PT Astra Serif" w:hAnsi="PT Astra Serif"/>
                <w:sz w:val="20"/>
              </w:rPr>
              <w:t>2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A36B998" w14:textId="77777777" w:rsidR="0012142E" w:rsidRPr="001800C5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277ADC78" w14:textId="77777777" w:rsidTr="001800C5">
        <w:trPr>
          <w:trHeight w:val="35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98C30" w14:textId="3E84B13B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</w:t>
            </w:r>
            <w:r w:rsidR="0090786C">
              <w:rPr>
                <w:rFonts w:ascii="PT Astra Serif" w:hAnsi="PT Astra Serif"/>
                <w:sz w:val="20"/>
              </w:rPr>
              <w:t>0</w:t>
            </w:r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0813BF7E" w14:textId="77777777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Стаканы бумажные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78A60522" w14:textId="77777777" w:rsidR="0012142E" w:rsidRPr="001800C5" w:rsidRDefault="00525784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 w:rsidRPr="001800C5">
              <w:rPr>
                <w:rFonts w:ascii="PT Astra Serif" w:hAnsi="PT Astra Serif"/>
                <w:sz w:val="20"/>
              </w:rPr>
              <w:t>500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41FEAAE" w14:textId="77777777" w:rsidR="0012142E" w:rsidRPr="001800C5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5AD251A4" w14:textId="77777777" w:rsidTr="001800C5">
        <w:trPr>
          <w:trHeight w:val="34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824F2" w14:textId="45A79A46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</w:t>
            </w:r>
            <w:r w:rsidR="0090786C">
              <w:rPr>
                <w:rFonts w:ascii="PT Astra Serif" w:hAnsi="PT Astra Serif"/>
                <w:sz w:val="20"/>
              </w:rPr>
              <w:t>1</w:t>
            </w:r>
            <w:r>
              <w:rPr>
                <w:rFonts w:ascii="PT Astra Serif" w:hAnsi="PT Astra Serif"/>
                <w:sz w:val="20"/>
              </w:rPr>
              <w:t>1.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6B5E1C19" w14:textId="77777777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Салфетки по 100 шт в упаковке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1468D02A" w14:textId="77777777" w:rsidR="0012142E" w:rsidRPr="001800C5" w:rsidRDefault="00525784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 w:rsidRPr="001800C5">
              <w:rPr>
                <w:rFonts w:ascii="PT Astra Serif" w:hAnsi="PT Astra Serif"/>
                <w:sz w:val="20"/>
              </w:rPr>
              <w:t>4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4069016" w14:textId="77777777" w:rsidR="0012142E" w:rsidRPr="001800C5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316C7" w14:paraId="41097173" w14:textId="77777777" w:rsidTr="001800C5">
        <w:trPr>
          <w:trHeight w:val="26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D2A2C" w14:textId="74DE4B38" w:rsidR="005316C7" w:rsidRDefault="005316C7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2.2.12.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39D7B1E0" w14:textId="4560AD29" w:rsidR="005316C7" w:rsidRPr="001800C5" w:rsidRDefault="005316C7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Вендинговый аппарат 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22CFBAB0" w14:textId="2A442A96" w:rsidR="005316C7" w:rsidRPr="001800C5" w:rsidRDefault="005316C7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1800C5">
              <w:rPr>
                <w:rFonts w:ascii="PT Astra Serif" w:hAnsi="PT Astra Serif"/>
                <w:sz w:val="20"/>
              </w:rPr>
              <w:t>1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639C363" w14:textId="77777777" w:rsidR="005316C7" w:rsidRPr="001800C5" w:rsidRDefault="005316C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320C8C0F" w14:textId="77777777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92DC84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2.3.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2288ED" w14:textId="77777777" w:rsidR="0012142E" w:rsidRDefault="0052578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Аккредитационные расходы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EB9ED2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Подготовка пакета технической документации для согласования с технической дирекцией.</w:t>
            </w:r>
          </w:p>
          <w:p w14:paraId="0F38DD5F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Аккредитация</w:t>
            </w:r>
            <w:r>
              <w:t xml:space="preserve"> </w:t>
            </w:r>
            <w:r>
              <w:rPr>
                <w:rFonts w:ascii="Times New Roman" w:hAnsi="Times New Roman"/>
                <w:sz w:val="20"/>
              </w:rPr>
              <w:t>(Согласование проектно-технической документации с технической дирекцией)</w:t>
            </w:r>
          </w:p>
          <w:p w14:paraId="13913B63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Проверка работоспособности электрощита технической дирекцией</w:t>
            </w:r>
          </w:p>
          <w:p w14:paraId="45A00F72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Утилизационный сбор</w:t>
            </w:r>
          </w:p>
          <w:p w14:paraId="287D5105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Противопожарная обработка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9A0707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76F5EF6C" w14:textId="77777777">
        <w:trPr>
          <w:trHeight w:val="5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665E03C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3.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82DE6" w14:textId="77777777" w:rsidR="0012142E" w:rsidRDefault="0052578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Обслуживание и обеспечение функционирования выставочной экспозиции 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E58AB3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06CD11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09C8BBD3" w14:textId="77777777">
        <w:trPr>
          <w:trHeight w:val="675"/>
        </w:trPr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EEF1CD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3.1.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F3126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Требования к оказанию услуг по обслуживанию выставочной экспозиции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CD32F5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обеспечивает постоянное сопровождение работы Выставочной экспозиции и оборудования, в течение всего времени проведения Мероприятия. </w:t>
            </w:r>
          </w:p>
          <w:p w14:paraId="0828A4AB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Функционал технического персонала: </w:t>
            </w:r>
          </w:p>
          <w:p w14:paraId="1A41E86C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обеспечение бесперебойный работы всего оборудования Выставочной экспозиции;</w:t>
            </w:r>
          </w:p>
          <w:p w14:paraId="6D7E48D4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- обеспечение бесперебойной демонстрации мультимедийного интерактивного контента на экране Стенда.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CE5CD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125EAD30" w14:textId="77777777">
        <w:trPr>
          <w:trHeight w:val="675"/>
        </w:trPr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DA32AA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3.2.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D6999E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Уборка выставочной экспозиции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D037F6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Уборка площадки застройки Выставочной экспозиции во время монтажа-демонтажа, после монтажа-демонтажа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FFB20E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0E48CCE9" w14:textId="77777777">
        <w:trPr>
          <w:trHeight w:val="63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26C5B4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4.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7B7E3B" w14:textId="77777777" w:rsidR="0012142E" w:rsidRDefault="0052578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Требования к работам по демонтажу выставочного оборудования, демонтажу Выставочного стенда и утилизации Выставочного стенда  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A6703A" w14:textId="31D2C2AB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Срок демонтажа: с </w:t>
            </w:r>
            <w:r w:rsidR="00236F1F">
              <w:rPr>
                <w:rFonts w:ascii="Times New Roman" w:hAnsi="Times New Roman"/>
                <w:sz w:val="20"/>
              </w:rPr>
              <w:t>16</w:t>
            </w:r>
            <w:r>
              <w:rPr>
                <w:rFonts w:ascii="Times New Roman" w:hAnsi="Times New Roman"/>
                <w:sz w:val="20"/>
              </w:rPr>
              <w:t>:00 до 18:00 «2</w:t>
            </w:r>
            <w:r w:rsidR="00236F1F">
              <w:rPr>
                <w:rFonts w:ascii="Times New Roman" w:hAnsi="Times New Roman"/>
                <w:sz w:val="20"/>
              </w:rPr>
              <w:t>0</w:t>
            </w:r>
            <w:r>
              <w:rPr>
                <w:rFonts w:ascii="Times New Roman" w:hAnsi="Times New Roman"/>
                <w:sz w:val="20"/>
              </w:rPr>
              <w:t xml:space="preserve">» </w:t>
            </w:r>
            <w:r w:rsidR="00236F1F">
              <w:rPr>
                <w:rFonts w:ascii="Times New Roman" w:hAnsi="Times New Roman"/>
                <w:sz w:val="20"/>
              </w:rPr>
              <w:t>марта 2025 года.</w:t>
            </w:r>
          </w:p>
          <w:p w14:paraId="1B2C5643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  <w:highlight w:val="yellow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утилизацию бытовых и крупногабаритных твердых коммунальных отходов в соответствии с действующим законодательством.</w:t>
            </w:r>
            <w:bookmarkEnd w:id="9"/>
          </w:p>
        </w:tc>
        <w:bookmarkEnd w:id="10"/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F5FF1E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</w:tbl>
    <w:p w14:paraId="19E9C42A" w14:textId="77777777" w:rsidR="0012142E" w:rsidRDefault="0012142E">
      <w:pPr>
        <w:tabs>
          <w:tab w:val="left" w:pos="426"/>
        </w:tabs>
        <w:ind w:right="28" w:firstLine="567"/>
        <w:contextualSpacing/>
        <w:jc w:val="center"/>
        <w:rPr>
          <w:rFonts w:ascii="PT Astra Serif" w:hAnsi="PT Astra Serif"/>
          <w:b/>
          <w:szCs w:val="22"/>
        </w:rPr>
      </w:pPr>
    </w:p>
    <w:p w14:paraId="3817379B" w14:textId="77777777" w:rsidR="0012142E" w:rsidRDefault="00525784">
      <w:pPr>
        <w:tabs>
          <w:tab w:val="left" w:pos="426"/>
        </w:tabs>
        <w:ind w:right="28" w:firstLine="567"/>
        <w:contextualSpacing/>
        <w:jc w:val="center"/>
        <w:rPr>
          <w:rFonts w:ascii="PT Astra Serif" w:hAnsi="PT Astra Serif"/>
          <w:b/>
          <w:szCs w:val="22"/>
        </w:rPr>
      </w:pPr>
      <w:r>
        <w:rPr>
          <w:rFonts w:ascii="PT Astra Serif" w:hAnsi="PT Astra Serif"/>
          <w:b/>
          <w:szCs w:val="22"/>
        </w:rPr>
        <w:t>Обеспечение исполнения порядка и условий организации участия в Выставке в рамках Выставки, определенных Организатором выставки</w:t>
      </w:r>
    </w:p>
    <w:p w14:paraId="6DBCFF8F" w14:textId="77777777" w:rsidR="0012142E" w:rsidRDefault="00525784">
      <w:pPr>
        <w:tabs>
          <w:tab w:val="left" w:pos="731"/>
          <w:tab w:val="left" w:pos="1134"/>
        </w:tabs>
        <w:ind w:right="28" w:firstLine="589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Исполнитель обеспечивает соблюдение требований Оператора Мероприятия по организации участия в Мероприятии. </w:t>
      </w:r>
    </w:p>
    <w:p w14:paraId="06A51161" w14:textId="77777777" w:rsidR="0012142E" w:rsidRDefault="00525784">
      <w:pPr>
        <w:tabs>
          <w:tab w:val="left" w:pos="567"/>
          <w:tab w:val="left" w:pos="851"/>
          <w:tab w:val="left" w:pos="1134"/>
        </w:tabs>
        <w:spacing w:after="0"/>
        <w:ind w:right="28" w:firstLine="589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Исполнитель обязуется: </w:t>
      </w:r>
    </w:p>
    <w:p w14:paraId="0598769B" w14:textId="77777777" w:rsidR="0012142E" w:rsidRDefault="00525784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Соблюдать все требования законодательства Российской Федерации, а также требования Оператора Мероприятия, держателя необорудованной Выставочной экспозиции, надзорных и контрольных органов власти, органов государственной безопасности;</w:t>
      </w:r>
    </w:p>
    <w:p w14:paraId="450ACCE9" w14:textId="77777777" w:rsidR="0012142E" w:rsidRDefault="00525784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Соблюдать правила техники безопасности, санитарные и карантинные правила; </w:t>
      </w:r>
    </w:p>
    <w:p w14:paraId="4A63CDC0" w14:textId="77777777" w:rsidR="0012142E" w:rsidRDefault="00525784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Соблюдать правила и сроки, определенные Оператором Мероприятия для допуска подрядных организаций на площадку Мероприятия;</w:t>
      </w:r>
    </w:p>
    <w:p w14:paraId="71D9270C" w14:textId="77777777" w:rsidR="0012142E" w:rsidRDefault="00525784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В сроки, определенные Оператором Мероприятия для монтажа, разместить свои временные сооружения, конструкции и экспонаты Выставочной экспозиции и собственными силами вывезти их в сроки, определенные Оператором для демонтажа, из павильона после окончания Мероприятия;</w:t>
      </w:r>
    </w:p>
    <w:p w14:paraId="32BBF192" w14:textId="77777777" w:rsidR="0012142E" w:rsidRDefault="00525784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В сроки, определенные Оператором Мероприятия осуществить аккредитацию персонала Исполнителя (в том числе транспортных средств, водителей, подрядчиков и их сотрудников по доверенности), в период монтажа/демонтажа и проведения Мероприятия.</w:t>
      </w:r>
    </w:p>
    <w:p w14:paraId="6F2F2B67" w14:textId="77777777" w:rsidR="0012142E" w:rsidRDefault="0012142E">
      <w:pPr>
        <w:tabs>
          <w:tab w:val="left" w:pos="5748"/>
        </w:tabs>
        <w:rPr>
          <w:sz w:val="23"/>
          <w:szCs w:val="23"/>
        </w:rPr>
      </w:pPr>
    </w:p>
    <w:tbl>
      <w:tblPr>
        <w:tblW w:w="0" w:type="auto"/>
        <w:tblInd w:w="-567" w:type="dxa"/>
        <w:tblLayout w:type="fixed"/>
        <w:tblLook w:val="04A0" w:firstRow="1" w:lastRow="0" w:firstColumn="1" w:lastColumn="0" w:noHBand="0" w:noVBand="1"/>
      </w:tblPr>
      <w:tblGrid>
        <w:gridCol w:w="5462"/>
        <w:gridCol w:w="5000"/>
      </w:tblGrid>
      <w:tr w:rsidR="0012142E" w14:paraId="7AB2E259" w14:textId="77777777">
        <w:trPr>
          <w:trHeight w:val="859"/>
        </w:trPr>
        <w:tc>
          <w:tcPr>
            <w:tcW w:w="5462" w:type="dxa"/>
          </w:tcPr>
          <w:p w14:paraId="7FA1058D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3"/>
                <w:szCs w:val="23"/>
              </w:rPr>
            </w:pPr>
            <w:r>
              <w:rPr>
                <w:rFonts w:ascii="PT Astra Serif" w:hAnsi="PT Astra Serif"/>
                <w:b/>
                <w:sz w:val="23"/>
                <w:szCs w:val="23"/>
              </w:rPr>
              <w:t>Заказчик</w:t>
            </w:r>
          </w:p>
          <w:p w14:paraId="5F5EEB3B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3"/>
                <w:szCs w:val="23"/>
              </w:rPr>
            </w:pPr>
            <w:r>
              <w:rPr>
                <w:rFonts w:ascii="PT Astra Serif" w:hAnsi="PT Astra Serif"/>
                <w:b/>
                <w:sz w:val="23"/>
                <w:szCs w:val="23"/>
              </w:rPr>
              <w:t>Тульский региональный фонд «Центр поддержки предпринимательства»</w:t>
            </w:r>
          </w:p>
          <w:p w14:paraId="57731DC2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Адрес места нахождения и почтовый адрес: 300004 г. Тула, ул. Кирова, д. 135, к.1, офис 408</w:t>
            </w:r>
          </w:p>
          <w:p w14:paraId="764987D2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ИНН 7106528019, КПП 710601001</w:t>
            </w:r>
          </w:p>
          <w:p w14:paraId="7DEC7627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ОГРН 1137154029980</w:t>
            </w:r>
          </w:p>
          <w:p w14:paraId="737DA18A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Банковские реквизиты:</w:t>
            </w:r>
          </w:p>
          <w:p w14:paraId="35AB1036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р/с: 40703810466000000111</w:t>
            </w:r>
          </w:p>
          <w:p w14:paraId="7E99C2CD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в Тульское отделение № 8604 ПАО Сбербанк</w:t>
            </w:r>
          </w:p>
          <w:p w14:paraId="6BD334D8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к/с: 30101810300000000608</w:t>
            </w:r>
          </w:p>
          <w:p w14:paraId="209F44C5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БИК: 047003608</w:t>
            </w:r>
          </w:p>
          <w:p w14:paraId="191E0E9D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Тел. 8-800-600-77-71</w:t>
            </w:r>
          </w:p>
          <w:p w14:paraId="312356BB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 xml:space="preserve">Эл.почта: </w:t>
            </w:r>
            <w:hyperlink r:id="rId16" w:tooltip="mailto:info@mb71.ru" w:history="1">
              <w:r>
                <w:rPr>
                  <w:rStyle w:val="af4"/>
                  <w:rFonts w:ascii="PT Astra Serif" w:hAnsi="PT Astra Serif"/>
                  <w:sz w:val="23"/>
                  <w:szCs w:val="23"/>
                </w:rPr>
                <w:t>info@mb71.ru</w:t>
              </w:r>
            </w:hyperlink>
          </w:p>
          <w:p w14:paraId="33C31887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3"/>
                <w:szCs w:val="23"/>
              </w:rPr>
            </w:pPr>
          </w:p>
        </w:tc>
        <w:tc>
          <w:tcPr>
            <w:tcW w:w="5000" w:type="dxa"/>
          </w:tcPr>
          <w:p w14:paraId="5E90CFA7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0D3D109C" w14:textId="3552738B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4"/>
              </w:rPr>
              <w:t xml:space="preserve"> </w:t>
            </w:r>
          </w:p>
        </w:tc>
      </w:tr>
      <w:tr w:rsidR="0012142E" w14:paraId="5D18A7EA" w14:textId="77777777">
        <w:trPr>
          <w:trHeight w:val="721"/>
        </w:trPr>
        <w:tc>
          <w:tcPr>
            <w:tcW w:w="5462" w:type="dxa"/>
          </w:tcPr>
          <w:p w14:paraId="3BA25A95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3"/>
                <w:szCs w:val="23"/>
              </w:rPr>
              <w:t>И.о директора</w:t>
            </w:r>
          </w:p>
          <w:p w14:paraId="5E79CF7B" w14:textId="77777777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</w:p>
          <w:p w14:paraId="02199B39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3"/>
                <w:szCs w:val="23"/>
              </w:rPr>
              <w:t xml:space="preserve">_________________ /С.Е. Никитина / </w:t>
            </w:r>
          </w:p>
          <w:p w14:paraId="2B647EA6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3"/>
                <w:szCs w:val="23"/>
              </w:rPr>
              <w:t>М.п.</w:t>
            </w:r>
          </w:p>
        </w:tc>
        <w:tc>
          <w:tcPr>
            <w:tcW w:w="5000" w:type="dxa"/>
          </w:tcPr>
          <w:p w14:paraId="495B6ED6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3"/>
                <w:szCs w:val="23"/>
              </w:rPr>
              <w:t>Директор</w:t>
            </w:r>
          </w:p>
          <w:p w14:paraId="53B7F1FD" w14:textId="77777777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</w:p>
          <w:p w14:paraId="52CB667A" w14:textId="748615CB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3"/>
                <w:szCs w:val="23"/>
              </w:rPr>
              <w:t>________________________ /</w:t>
            </w:r>
            <w:r>
              <w:t xml:space="preserve"> </w:t>
            </w:r>
            <w:r w:rsidR="00061416">
              <w:t>________________</w:t>
            </w:r>
            <w:r>
              <w:rPr>
                <w:rFonts w:ascii="PT Astra Serif" w:hAnsi="PT Astra Serif"/>
                <w:sz w:val="23"/>
                <w:szCs w:val="23"/>
              </w:rPr>
              <w:t>/</w:t>
            </w:r>
          </w:p>
          <w:p w14:paraId="602741EA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3"/>
                <w:szCs w:val="23"/>
              </w:rPr>
              <w:t>М.п.</w:t>
            </w:r>
          </w:p>
        </w:tc>
      </w:tr>
    </w:tbl>
    <w:p w14:paraId="15EEAA28" w14:textId="77777777" w:rsidR="0012142E" w:rsidRDefault="0012142E">
      <w:pPr>
        <w:tabs>
          <w:tab w:val="left" w:pos="5748"/>
        </w:tabs>
        <w:rPr>
          <w:sz w:val="23"/>
          <w:szCs w:val="23"/>
        </w:rPr>
        <w:sectPr w:rsidR="0012142E">
          <w:pgSz w:w="11908" w:h="16848"/>
          <w:pgMar w:top="568" w:right="567" w:bottom="568" w:left="1417" w:header="720" w:footer="720" w:gutter="0"/>
          <w:cols w:space="720"/>
          <w:docGrid w:linePitch="360"/>
        </w:sectPr>
      </w:pPr>
    </w:p>
    <w:p w14:paraId="00027476" w14:textId="77777777" w:rsidR="0012142E" w:rsidRDefault="0012142E">
      <w:pPr>
        <w:spacing w:after="0" w:line="240" w:lineRule="auto"/>
        <w:rPr>
          <w:rFonts w:ascii="PT Astra Serif" w:hAnsi="PT Astra Serif"/>
          <w:sz w:val="24"/>
          <w:szCs w:val="24"/>
        </w:rPr>
      </w:pPr>
    </w:p>
    <w:p w14:paraId="793A819F" w14:textId="77777777" w:rsidR="0012142E" w:rsidRPr="00AC155A" w:rsidRDefault="00525784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 w:rsidRPr="00AC155A">
        <w:rPr>
          <w:rFonts w:ascii="PT Astra Serif" w:hAnsi="PT Astra Serif"/>
          <w:sz w:val="24"/>
          <w:szCs w:val="24"/>
        </w:rPr>
        <w:t>Приложение №2</w:t>
      </w:r>
    </w:p>
    <w:p w14:paraId="548B97CA" w14:textId="0439A8C6" w:rsidR="0012142E" w:rsidRDefault="001800C5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bookmarkStart w:id="12" w:name="_Hlk191544106"/>
      <w:r w:rsidRPr="00AC155A">
        <w:rPr>
          <w:rFonts w:ascii="PT Astra Serif" w:hAnsi="PT Astra Serif"/>
          <w:sz w:val="24"/>
          <w:szCs w:val="24"/>
        </w:rPr>
        <w:t>к Договору ______ от «</w:t>
      </w:r>
      <w:r w:rsidR="00AC155A">
        <w:rPr>
          <w:rFonts w:ascii="PT Astra Serif" w:hAnsi="PT Astra Serif"/>
          <w:sz w:val="24"/>
          <w:szCs w:val="24"/>
        </w:rPr>
        <w:t>_</w:t>
      </w:r>
      <w:r w:rsidRPr="00AC155A">
        <w:rPr>
          <w:rFonts w:ascii="PT Astra Serif" w:hAnsi="PT Astra Serif"/>
          <w:sz w:val="24"/>
          <w:szCs w:val="24"/>
        </w:rPr>
        <w:t>» марта 2025 г.</w:t>
      </w:r>
    </w:p>
    <w:bookmarkEnd w:id="12"/>
    <w:p w14:paraId="0A4AFEB9" w14:textId="77777777" w:rsidR="0012142E" w:rsidRDefault="0012142E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</w:p>
    <w:p w14:paraId="7A1AA69E" w14:textId="77777777" w:rsidR="0012142E" w:rsidRDefault="00525784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Спецификация </w:t>
      </w:r>
    </w:p>
    <w:tbl>
      <w:tblPr>
        <w:tblW w:w="10349" w:type="dxa"/>
        <w:tblInd w:w="-431" w:type="dxa"/>
        <w:tblLook w:val="04A0" w:firstRow="1" w:lastRow="0" w:firstColumn="1" w:lastColumn="0" w:noHBand="0" w:noVBand="1"/>
      </w:tblPr>
      <w:tblGrid>
        <w:gridCol w:w="852"/>
        <w:gridCol w:w="4104"/>
        <w:gridCol w:w="1140"/>
        <w:gridCol w:w="993"/>
        <w:gridCol w:w="1417"/>
        <w:gridCol w:w="1843"/>
      </w:tblGrid>
      <w:tr w:rsidR="00126CBC" w:rsidRPr="00126CBC" w14:paraId="3A80CEDC" w14:textId="77777777" w:rsidTr="00E738EF">
        <w:trPr>
          <w:trHeight w:val="284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53CE50C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bookmarkStart w:id="13" w:name="_Hlk169531185"/>
            <w:r w:rsidRPr="001800C5">
              <w:rPr>
                <w:rFonts w:ascii="PT Astra Serif" w:hAnsi="PT Astra Serif"/>
                <w:szCs w:val="22"/>
              </w:rPr>
              <w:t> </w:t>
            </w:r>
          </w:p>
        </w:tc>
        <w:tc>
          <w:tcPr>
            <w:tcW w:w="4104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C2BCF7C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i/>
                <w:i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i/>
                <w:iCs/>
                <w:szCs w:val="22"/>
              </w:rPr>
              <w:t>Наименование выполняемых работ/оказываемых услуг</w:t>
            </w:r>
          </w:p>
        </w:tc>
        <w:tc>
          <w:tcPr>
            <w:tcW w:w="1140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7C37E85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i/>
                <w:i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i/>
                <w:iCs/>
                <w:szCs w:val="22"/>
              </w:rPr>
              <w:t>Ед.изм.</w:t>
            </w:r>
          </w:p>
        </w:tc>
        <w:tc>
          <w:tcPr>
            <w:tcW w:w="993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1D9902F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i/>
                <w:i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i/>
                <w:iCs/>
                <w:szCs w:val="22"/>
              </w:rPr>
              <w:t>Кол-во</w:t>
            </w:r>
          </w:p>
        </w:tc>
        <w:tc>
          <w:tcPr>
            <w:tcW w:w="141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27D02B7" w14:textId="1928067E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i/>
                <w:i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i/>
                <w:iCs/>
                <w:szCs w:val="22"/>
              </w:rPr>
              <w:t xml:space="preserve">Цена (руб.) </w:t>
            </w:r>
            <w:r w:rsidR="00AC155A">
              <w:rPr>
                <w:rFonts w:ascii="PT Astra Serif" w:hAnsi="PT Astra Serif"/>
                <w:b/>
                <w:bCs/>
                <w:i/>
                <w:iCs/>
                <w:szCs w:val="22"/>
              </w:rPr>
              <w:t>(с НДС/без НДС)</w:t>
            </w:r>
          </w:p>
        </w:tc>
        <w:tc>
          <w:tcPr>
            <w:tcW w:w="1843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0DDDD54" w14:textId="6AAF8795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i/>
                <w:i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i/>
                <w:iCs/>
                <w:szCs w:val="22"/>
              </w:rPr>
              <w:t xml:space="preserve">Стоимость (руб.) </w:t>
            </w:r>
            <w:r w:rsidR="00AC155A" w:rsidRPr="00AC155A">
              <w:rPr>
                <w:rFonts w:ascii="PT Astra Serif" w:hAnsi="PT Astra Serif"/>
                <w:b/>
                <w:bCs/>
                <w:i/>
                <w:iCs/>
                <w:szCs w:val="22"/>
              </w:rPr>
              <w:t>(с НДС/без НДС)</w:t>
            </w:r>
          </w:p>
        </w:tc>
      </w:tr>
      <w:tr w:rsidR="00126CBC" w:rsidRPr="00126CBC" w14:paraId="47414AD3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8CA49C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1.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093FAF3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Разработка проектно- технической документации 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80EDC92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 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D30B1E4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0256FDD" w14:textId="25B1CA37" w:rsidR="00126CBC" w:rsidRPr="001800C5" w:rsidRDefault="00AC155A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0.00</w:t>
            </w:r>
          </w:p>
        </w:tc>
      </w:tr>
      <w:tr w:rsidR="00126CBC" w:rsidRPr="00126CBC" w14:paraId="5C414314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E05CD1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1.1.1.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055816F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Разработка проектной документации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B53726B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усл.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B592658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5620F601" w14:textId="330C5FEA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498A5DE7" w14:textId="153E5194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74B91FB7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B74024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1.1.2.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72471CD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Разработка конструкторской документации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C2EC5AC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усл.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9624F85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3B917ADB" w14:textId="7CC85F62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5722FFB8" w14:textId="12CC5789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2D30DCAD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02A291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1.1.3.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92394E0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Разработка проекта электроснабжения выставочной экспозиции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5134D7D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усл.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0906E68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5FE855E2" w14:textId="2E0028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6F33B197" w14:textId="4446E229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5C0F02" w:rsidRPr="00126CBC" w14:paraId="366996C9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8EA533" w14:textId="77777777" w:rsidR="005C0F02" w:rsidRPr="001800C5" w:rsidRDefault="005C0F02" w:rsidP="005C0F02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2.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96472E3" w14:textId="77777777" w:rsidR="005C0F02" w:rsidRPr="001800C5" w:rsidRDefault="005C0F02" w:rsidP="005C0F02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Монтаж Выставочного стенда, включая внутреннее наполнение Выставочной экспозиции 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D9854BE" w14:textId="77777777" w:rsidR="005C0F02" w:rsidRPr="001800C5" w:rsidRDefault="005C0F02" w:rsidP="005C0F02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 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7F7D48A" w14:textId="77777777" w:rsidR="005C0F02" w:rsidRPr="001800C5" w:rsidRDefault="005C0F02" w:rsidP="005C0F02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9A191F8" w14:textId="30A76DFB" w:rsidR="005C0F02" w:rsidRPr="005C0F02" w:rsidRDefault="005C0F02" w:rsidP="005C0F02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5C0F02">
              <w:rPr>
                <w:rFonts w:ascii="PT Astra Serif" w:hAnsi="PT Astra Serif"/>
                <w:b/>
                <w:bCs/>
                <w:szCs w:val="22"/>
              </w:rPr>
              <w:t>0.00</w:t>
            </w:r>
          </w:p>
        </w:tc>
      </w:tr>
      <w:tr w:rsidR="005C0F02" w:rsidRPr="00126CBC" w14:paraId="5F0F0A90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CA5FA2" w14:textId="77777777" w:rsidR="005C0F02" w:rsidRPr="001800C5" w:rsidRDefault="005C0F02" w:rsidP="005C0F02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  <w:bookmarkStart w:id="14" w:name="_Hlk176520516"/>
            <w:r w:rsidRPr="001800C5">
              <w:rPr>
                <w:rFonts w:ascii="PT Astra Serif" w:hAnsi="PT Astra Serif"/>
                <w:b/>
                <w:bCs/>
                <w:szCs w:val="22"/>
              </w:rPr>
              <w:t>2.1.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DC38FAF" w14:textId="77777777" w:rsidR="005C0F02" w:rsidRPr="001800C5" w:rsidRDefault="005C0F02" w:rsidP="005C0F02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Монтаж Выставочного стенда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26C1182" w14:textId="77777777" w:rsidR="005C0F02" w:rsidRPr="001800C5" w:rsidRDefault="005C0F02" w:rsidP="005C0F02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6E84F1E" w14:textId="77777777" w:rsidR="005C0F02" w:rsidRPr="001800C5" w:rsidRDefault="005C0F02" w:rsidP="005C0F02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</w:p>
        </w:tc>
        <w:bookmarkEnd w:id="14"/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92FEFCB" w14:textId="22331366" w:rsidR="005C0F02" w:rsidRPr="005C0F02" w:rsidRDefault="005C0F02" w:rsidP="005C0F02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5C0F02">
              <w:rPr>
                <w:rFonts w:ascii="PT Astra Serif" w:hAnsi="PT Astra Serif"/>
                <w:b/>
                <w:bCs/>
                <w:szCs w:val="22"/>
              </w:rPr>
              <w:t xml:space="preserve">0.00 </w:t>
            </w:r>
          </w:p>
        </w:tc>
      </w:tr>
      <w:tr w:rsidR="00126CBC" w:rsidRPr="00126CBC" w14:paraId="7465B6AB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15205F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2.1.1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887CDCE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Пол, напольные покрытия, подиумы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CEF23E4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D40A351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3C62AD3" w14:textId="579B2CAA" w:rsidR="00126CBC" w:rsidRPr="001800C5" w:rsidRDefault="00AC155A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0</w:t>
            </w:r>
            <w:r w:rsidR="00126CBC" w:rsidRPr="001800C5">
              <w:rPr>
                <w:rFonts w:ascii="PT Astra Serif" w:hAnsi="PT Astra Serif"/>
                <w:b/>
                <w:bCs/>
                <w:szCs w:val="22"/>
              </w:rPr>
              <w:t>.00</w:t>
            </w:r>
          </w:p>
        </w:tc>
      </w:tr>
      <w:tr w:rsidR="00126CBC" w:rsidRPr="00126CBC" w14:paraId="7EC77067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1DAC0A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B8535AB" w14:textId="14D3BD71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68A396" w14:textId="3D983FC8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86964" w14:textId="2A73F55A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FCFE822" w14:textId="557CA933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6095325" w14:textId="770D54D7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141A513A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3027F0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A246D51" w14:textId="344DF3AA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2ABFF" w14:textId="652AC17E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D1ADF" w14:textId="0D613494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3CCB08F" w14:textId="0AF5A901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E9E25BA" w14:textId="1A174D1A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32D1B0BC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AACCE6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70DCA94" w14:textId="246B2394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146C3" w14:textId="18F90615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A48D1E" w14:textId="38F137DE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DC68F6A" w14:textId="0F4DDBAD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578B557" w14:textId="2D898206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3A4EC18F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3E07E3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2.1.2.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CC1657C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Стены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25F0D9B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399B8B1" w14:textId="77777777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B4F3FC8" w14:textId="35E420FB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0.00</w:t>
            </w:r>
          </w:p>
        </w:tc>
      </w:tr>
      <w:tr w:rsidR="00126CBC" w:rsidRPr="00126CBC" w14:paraId="66AEF3ED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6465FC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62D6FE1" w14:textId="57AB19AC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9C69B" w14:textId="45548CD1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5072B" w14:textId="04DDA020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CE0D4D0" w14:textId="1223DCE3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8510162" w14:textId="0BD1FEAD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57EB89D5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D0B771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21A5CEB" w14:textId="4316A31A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6B684F" w14:textId="6DBE92E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D5660" w14:textId="556062E3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83752C8" w14:textId="02D235A3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D6F7516" w14:textId="5A04BCF7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36001B" w:rsidRPr="00126CBC" w14:paraId="40F100F9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A4B77A" w14:textId="77777777" w:rsidR="0036001B" w:rsidRPr="001800C5" w:rsidRDefault="0036001B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01F9A04" w14:textId="77777777" w:rsidR="0036001B" w:rsidRPr="001800C5" w:rsidRDefault="0036001B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6444FF" w14:textId="77777777" w:rsidR="0036001B" w:rsidRPr="001800C5" w:rsidRDefault="0036001B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7D7A9" w14:textId="77777777" w:rsidR="0036001B" w:rsidRPr="001800C5" w:rsidRDefault="0036001B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3D93B45" w14:textId="77777777" w:rsidR="0036001B" w:rsidRPr="001800C5" w:rsidRDefault="0036001B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FC3ADD7" w14:textId="77777777" w:rsidR="0036001B" w:rsidRPr="001800C5" w:rsidRDefault="0036001B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501EE3DB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139D1B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2.1.3.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57EB76D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Художественные и полиграфические работы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94FA74B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FD1B8CB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BAB27B3" w14:textId="567BE799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0.00</w:t>
            </w:r>
          </w:p>
        </w:tc>
      </w:tr>
      <w:tr w:rsidR="00126CBC" w:rsidRPr="00126CBC" w14:paraId="57E17850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181CA1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40F1EAF" w14:textId="774F6463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190360" w14:textId="4E1ADAF9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A377FB" w14:textId="42BFAB49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73EA690" w14:textId="018ABEA0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98895A4" w14:textId="6A70B989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11154B9C" w14:textId="77777777" w:rsidTr="00E738EF">
        <w:trPr>
          <w:trHeight w:val="284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D176B1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1C35824" w14:textId="3306D168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93006" w14:textId="6E28EC86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5432F2" w14:textId="31B0FEBA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4331C72" w14:textId="78B0CCE2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7D71388" w14:textId="3BCB1351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5EE0BA05" w14:textId="77777777" w:rsidTr="00E738EF">
        <w:trPr>
          <w:trHeight w:val="284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02553E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98D26DA" w14:textId="7FBAD150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878CC" w14:textId="792E4931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F10C3" w14:textId="5E68E53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892DCD5" w14:textId="34F60D4C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52EC8F9" w14:textId="279C5F05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409654E8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5FE0EE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2.1.4.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B44FE26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Подиумы, тумбы, ресепшн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0D6E308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ED05AAF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A33CEEE" w14:textId="65E51FA3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0.00</w:t>
            </w:r>
          </w:p>
        </w:tc>
      </w:tr>
      <w:tr w:rsidR="00126CBC" w:rsidRPr="00126CBC" w14:paraId="6B3AB642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4416F4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9318433" w14:textId="522179C1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BA99882" w14:textId="0739DEB5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44C6FFF" w14:textId="40869CCB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  <w:lang w:val="en-US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3714907" w14:textId="4ADAA206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C0B5EA5" w14:textId="21FB9046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36001B" w:rsidRPr="00126CBC" w14:paraId="499B900D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747D88" w14:textId="77777777" w:rsidR="0036001B" w:rsidRPr="001800C5" w:rsidRDefault="0036001B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600A9DE" w14:textId="77777777" w:rsidR="0036001B" w:rsidRPr="001800C5" w:rsidRDefault="0036001B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2816D02" w14:textId="77777777" w:rsidR="0036001B" w:rsidRPr="001800C5" w:rsidRDefault="0036001B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A3FCAE2" w14:textId="77777777" w:rsidR="0036001B" w:rsidRPr="001800C5" w:rsidRDefault="0036001B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  <w:lang w:val="en-US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C56FBD2" w14:textId="77777777" w:rsidR="0036001B" w:rsidRPr="001800C5" w:rsidRDefault="0036001B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0077836" w14:textId="77777777" w:rsidR="0036001B" w:rsidRPr="001800C5" w:rsidRDefault="0036001B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36001B" w:rsidRPr="00126CBC" w14:paraId="609B6E9C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4978CD" w14:textId="77777777" w:rsidR="0036001B" w:rsidRPr="001800C5" w:rsidRDefault="0036001B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DAC4C1B" w14:textId="77777777" w:rsidR="0036001B" w:rsidRPr="001800C5" w:rsidRDefault="0036001B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5F0768E" w14:textId="77777777" w:rsidR="0036001B" w:rsidRPr="001800C5" w:rsidRDefault="0036001B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501221E" w14:textId="77777777" w:rsidR="0036001B" w:rsidRPr="001800C5" w:rsidRDefault="0036001B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  <w:lang w:val="en-US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786AE65" w14:textId="77777777" w:rsidR="0036001B" w:rsidRPr="001800C5" w:rsidRDefault="0036001B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4DD15D4" w14:textId="77777777" w:rsidR="0036001B" w:rsidRPr="001800C5" w:rsidRDefault="0036001B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2E3B3CE3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6EE568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2.1.5.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763A21F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Электрика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44F42D9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FC45286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99EDAC4" w14:textId="6948BD33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0.00</w:t>
            </w:r>
          </w:p>
        </w:tc>
      </w:tr>
      <w:tr w:rsidR="00126CBC" w:rsidRPr="00126CBC" w14:paraId="13E6AB92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19BA655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B48EADD" w14:textId="40D0101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66EDE8" w14:textId="574658F8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C1E461" w14:textId="20B4E873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36323E6" w14:textId="5E41E32C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D64ED0C" w14:textId="268F306F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23539FBD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350BB16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B25F391" w14:textId="19D2031A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FDBA79" w14:textId="0CE07415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781A9" w14:textId="683D25CF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D65F1BC" w14:textId="486F131D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AF77BC3" w14:textId="09060EB6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7AD6C483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23DC77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CCDB406" w14:textId="7DF20383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00825" w14:textId="7CBD1C42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C55599" w14:textId="4E1E5559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971A679" w14:textId="77B74D53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80C4C45" w14:textId="28CDBC23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39FF2857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3DC071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2.1.6.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80C636E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Монтажные работы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E4F2529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D518A8F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C3D62AB" w14:textId="487DBC63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0.00</w:t>
            </w:r>
          </w:p>
        </w:tc>
      </w:tr>
      <w:tr w:rsidR="00126CBC" w:rsidRPr="00126CBC" w14:paraId="74AD75AB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BB72DE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E325949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Подготовительные работы на производстве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C98068F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услуга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F4068E7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5052E4C" w14:textId="48F9DAF5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2CE0548" w14:textId="53DFBA45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35B8CE8A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880B25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720652E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Монтажные работы на выставке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0D66E47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услуга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D516817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7133371" w14:textId="4036A3EF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6A93DE8" w14:textId="3451C671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4CC8F990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D85522" w14:textId="77777777" w:rsidR="00126CBC" w:rsidRPr="00A8558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  <w:r w:rsidRPr="00A85585">
              <w:rPr>
                <w:rFonts w:ascii="PT Astra Serif" w:hAnsi="PT Astra Serif"/>
                <w:b/>
                <w:bCs/>
                <w:szCs w:val="22"/>
              </w:rPr>
              <w:t>2.2.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F46BA64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Внутреннее наполнение Выставочной экспозиции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7695B48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FDFA18A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144F072" w14:textId="0B3BDB39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0.00</w:t>
            </w:r>
          </w:p>
        </w:tc>
      </w:tr>
      <w:tr w:rsidR="00126CBC" w:rsidRPr="00126CBC" w14:paraId="09E6051B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1AF356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2.2.1.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5F61060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Стул барный, белый кожзам газлифт, высота 90 см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BDED617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шт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EC8186E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5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D5E1944" w14:textId="01A1AAC2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DFC0F5C" w14:textId="1255D38E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6228FE82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5E97A0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2.2.2.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FEBC585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Стол круглый, стекло диаметр 800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3054479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шт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C20C8E7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0C7EB75" w14:textId="243A96C2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0A0C16A" w14:textId="3220827C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595042B8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B8BCEF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2.2.3.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F34F265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Стул стандарт белый, фанера хром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D43D0CD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шт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DAE2695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8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D0B015C" w14:textId="4A18E0B6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A402175" w14:textId="76B648EF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0A67CF" w:rsidRPr="00126CBC" w14:paraId="24DA09E6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CB55DD" w14:textId="40999B9D" w:rsidR="000A67CF" w:rsidRPr="001800C5" w:rsidRDefault="000A67CF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2.2.4.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9AA06AE" w14:textId="2CFC6A4B" w:rsidR="000A67CF" w:rsidRPr="001800C5" w:rsidRDefault="000A67CF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Плазменная панель 65 дюймов (предоставляет заказчик)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ACF23BD" w14:textId="493E4C11" w:rsidR="000A67CF" w:rsidRPr="001800C5" w:rsidRDefault="000A67CF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шт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79B0465" w14:textId="75F91591" w:rsidR="000A67CF" w:rsidRPr="001800C5" w:rsidRDefault="000A67CF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1045E8D" w14:textId="1A4654A9" w:rsidR="000A67CF" w:rsidRPr="001800C5" w:rsidRDefault="000A67CF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FAC021E" w14:textId="37718D4B" w:rsidR="000A67CF" w:rsidRPr="001800C5" w:rsidRDefault="000A67CF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4430F65E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1C760A" w14:textId="2008AB93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2.2.</w:t>
            </w:r>
            <w:r w:rsidR="000A67CF" w:rsidRPr="001800C5">
              <w:rPr>
                <w:rFonts w:ascii="PT Astra Serif" w:hAnsi="PT Astra Serif"/>
                <w:szCs w:val="22"/>
              </w:rPr>
              <w:t>5</w:t>
            </w:r>
            <w:r w:rsidRPr="001800C5"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9E95EBD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Корзина мусорная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8E42AF0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шт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4500E74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4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E476D1B" w14:textId="555AE77A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5316D0A" w14:textId="172A85C7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69768855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6856E8" w14:textId="410DB78E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2.2.</w:t>
            </w:r>
            <w:r w:rsidR="000A67CF" w:rsidRPr="001800C5">
              <w:rPr>
                <w:rFonts w:ascii="PT Astra Serif" w:hAnsi="PT Astra Serif"/>
                <w:szCs w:val="22"/>
              </w:rPr>
              <w:t>6</w:t>
            </w:r>
            <w:r w:rsidRPr="001800C5"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EDAC532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Кулер для воды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9CBCA83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шт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A24B1AC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CC0E229" w14:textId="1007DC2C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EB10E17" w14:textId="1B6F1867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621E7B5E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590803" w14:textId="45FADFBE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2.2.</w:t>
            </w:r>
            <w:r w:rsidR="000A67CF" w:rsidRPr="001800C5">
              <w:rPr>
                <w:rFonts w:ascii="PT Astra Serif" w:hAnsi="PT Astra Serif"/>
                <w:szCs w:val="22"/>
              </w:rPr>
              <w:t>7</w:t>
            </w:r>
            <w:r w:rsidRPr="001800C5"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9951A7C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 xml:space="preserve">Бутылки с питьевой водой объемом 19 л. 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825ADC9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шт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888CE57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3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3609CAC" w14:textId="552283D1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C674DBF" w14:textId="189632AB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6671249E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6F9CF7" w14:textId="23A2C059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2.2.</w:t>
            </w:r>
            <w:r w:rsidR="000A67CF" w:rsidRPr="001800C5">
              <w:rPr>
                <w:rFonts w:ascii="PT Astra Serif" w:hAnsi="PT Astra Serif"/>
                <w:szCs w:val="22"/>
              </w:rPr>
              <w:t>8</w:t>
            </w:r>
            <w:r w:rsidRPr="001800C5"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2E58513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Стеллаж алюминиевый Октанорм, цвет серебро, 1000*500*2000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A2EFF78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шт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80B8910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D962F5C" w14:textId="179E73EE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5A3C2B3" w14:textId="2827BD86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5D609BEC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96A834" w14:textId="37EF48CA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lastRenderedPageBreak/>
              <w:t>2.2.</w:t>
            </w:r>
            <w:r w:rsidR="000A67CF" w:rsidRPr="001800C5">
              <w:rPr>
                <w:rFonts w:ascii="PT Astra Serif" w:hAnsi="PT Astra Serif"/>
                <w:szCs w:val="22"/>
              </w:rPr>
              <w:t>9</w:t>
            </w:r>
            <w:r w:rsidRPr="001800C5"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7BF8E76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Вешалка настенная в подсобное помещение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AC907DA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шт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D3F1EDF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9902156" w14:textId="7FCB3B3B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95BAF4B" w14:textId="34D2386B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6F5AFAD6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E4A981B" w14:textId="00C0A88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2.2.</w:t>
            </w:r>
            <w:r w:rsidR="000A67CF" w:rsidRPr="001800C5">
              <w:rPr>
                <w:rFonts w:ascii="PT Astra Serif" w:hAnsi="PT Astra Serif"/>
                <w:szCs w:val="22"/>
              </w:rPr>
              <w:t>10</w:t>
            </w:r>
            <w:r w:rsidRPr="001800C5"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6EBA28CF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Стаканы бумажные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6BC87B4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шт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9AF03FF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500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A390E01" w14:textId="1674E916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9DAF0F6" w14:textId="32AC48E3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618FE37F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055CC0C" w14:textId="02C5D45E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2.2.</w:t>
            </w:r>
            <w:r w:rsidR="0090786C" w:rsidRPr="001800C5">
              <w:rPr>
                <w:rFonts w:ascii="PT Astra Serif" w:hAnsi="PT Astra Serif"/>
                <w:szCs w:val="22"/>
              </w:rPr>
              <w:t>1</w:t>
            </w:r>
            <w:r w:rsidR="000A67CF" w:rsidRPr="001800C5">
              <w:rPr>
                <w:rFonts w:ascii="PT Astra Serif" w:hAnsi="PT Astra Serif"/>
                <w:szCs w:val="22"/>
              </w:rPr>
              <w:t>1</w:t>
            </w:r>
            <w:r w:rsidRPr="001800C5"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468195D7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Салфетки по 100 шт в упаковке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45E3CC2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шт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E4DCEA5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4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9FD66A2" w14:textId="184AC4C3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95734C3" w14:textId="1E1EA272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3E130F" w:rsidRPr="00126CBC" w14:paraId="4BCF993C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EB0FB5F" w14:textId="01A91D09" w:rsidR="003E130F" w:rsidRPr="001800C5" w:rsidRDefault="003E130F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2.2.1</w:t>
            </w:r>
            <w:r w:rsidR="000A67CF" w:rsidRPr="001800C5">
              <w:rPr>
                <w:rFonts w:ascii="PT Astra Serif" w:hAnsi="PT Astra Serif"/>
                <w:szCs w:val="22"/>
              </w:rPr>
              <w:t>2.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36A82FB3" w14:textId="7677E7CB" w:rsidR="003E130F" w:rsidRPr="001800C5" w:rsidRDefault="003E130F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Вендинговый аппарат (</w:t>
            </w:r>
            <w:r w:rsidR="00807A19">
              <w:rPr>
                <w:rFonts w:ascii="PT Astra Serif" w:hAnsi="PT Astra Serif"/>
                <w:szCs w:val="22"/>
              </w:rPr>
              <w:t>предоставляет заказчик</w:t>
            </w:r>
            <w:r w:rsidRPr="001800C5">
              <w:rPr>
                <w:rFonts w:ascii="PT Astra Serif" w:hAnsi="PT Astra Serif"/>
                <w:szCs w:val="22"/>
              </w:rPr>
              <w:t>)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D3AA4BD" w14:textId="587F7AD6" w:rsidR="003E130F" w:rsidRPr="001800C5" w:rsidRDefault="003E130F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шт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DCEE822" w14:textId="2D98594E" w:rsidR="003E130F" w:rsidRPr="001800C5" w:rsidRDefault="003E130F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5AC5BC3" w14:textId="6634861D" w:rsidR="003E130F" w:rsidRPr="001800C5" w:rsidRDefault="00035CAD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0</w:t>
            </w:r>
            <w:r w:rsidR="003E130F" w:rsidRPr="001800C5">
              <w:rPr>
                <w:rFonts w:ascii="PT Astra Serif" w:hAnsi="PT Astra Serif"/>
                <w:szCs w:val="22"/>
              </w:rPr>
              <w:t>.00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049019C" w14:textId="001F3B76" w:rsidR="003E130F" w:rsidRPr="001800C5" w:rsidRDefault="00035CAD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0</w:t>
            </w:r>
            <w:r w:rsidR="003E130F" w:rsidRPr="001800C5">
              <w:rPr>
                <w:rFonts w:ascii="PT Astra Serif" w:hAnsi="PT Astra Serif"/>
                <w:szCs w:val="22"/>
              </w:rPr>
              <w:t>.00</w:t>
            </w:r>
          </w:p>
        </w:tc>
      </w:tr>
      <w:tr w:rsidR="00126CBC" w:rsidRPr="00126CBC" w14:paraId="66F557B2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81763FD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2.3.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6463CD7B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Аккредитационные расходы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3CEC917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F05564B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ACC340A" w14:textId="331FBC78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0.00</w:t>
            </w:r>
          </w:p>
        </w:tc>
      </w:tr>
      <w:tr w:rsidR="00126CBC" w:rsidRPr="00126CBC" w14:paraId="3D95D1CA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D322F5D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2.3.1.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394FEB9C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Подготовка пакета технической документации для согласования с технической дирекцией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A0E9E02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кв.м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DD08081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32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2DE9D2C" w14:textId="5F49499F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1405F54" w14:textId="638E25B4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12679B53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79DF5AB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2.3.2.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41E67F4E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Аккредитация (Согласование проектно-технической документации с технической дирекцией)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AEB98A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кв.м.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10B3AE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32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FC9FE2A" w14:textId="508D7653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32876F0" w14:textId="199A53CC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60DA0B34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BBE733B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2.3.3.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44575B20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Проверка работоспособности электрощита технической дирекцией</w:t>
            </w:r>
          </w:p>
        </w:tc>
        <w:tc>
          <w:tcPr>
            <w:tcW w:w="114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4FB968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услуга</w:t>
            </w:r>
          </w:p>
        </w:tc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8C25F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8956617" w14:textId="6FB5526E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67A674F" w14:textId="5E01375A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7C440E3F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7ECAB00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2.3.4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3D68E210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Утилизационный сбор</w:t>
            </w:r>
          </w:p>
        </w:tc>
        <w:tc>
          <w:tcPr>
            <w:tcW w:w="114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B54917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услуга</w:t>
            </w:r>
          </w:p>
        </w:tc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C1E9EB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E37D23C" w14:textId="15E7AD48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E8916FF" w14:textId="1A2844E4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3A343F8D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9E39061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2.3.5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0A26BF12" w14:textId="77777777" w:rsidR="00126CBC" w:rsidRPr="001800C5" w:rsidRDefault="00126CBC" w:rsidP="00E738EF">
            <w:pPr>
              <w:tabs>
                <w:tab w:val="left" w:pos="1035"/>
              </w:tabs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Противопожарная обработка</w:t>
            </w:r>
          </w:p>
        </w:tc>
        <w:tc>
          <w:tcPr>
            <w:tcW w:w="114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7CC340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кв.м</w:t>
            </w:r>
          </w:p>
        </w:tc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5B1A15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176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E047B6F" w14:textId="40E0EAC1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D002910" w14:textId="73EF5D73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6A709317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76DE11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3.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831DD7C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Обслуживание и обеспечение функционирования Выставочной экспозиции      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C0AB770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 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22C1D61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16FD5F9" w14:textId="0F9AD033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0.00</w:t>
            </w:r>
            <w:bookmarkEnd w:id="13"/>
          </w:p>
        </w:tc>
      </w:tr>
      <w:tr w:rsidR="00126CBC" w:rsidRPr="00126CBC" w14:paraId="3A68BE10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C7BDD5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3.1.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8CA8479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Услуги по обслуживанию Выставочной экспозиции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C48E59B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услуга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39D485F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3EE2EEA" w14:textId="31482F6D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38AAF02" w14:textId="4131DF16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0EF7ACB1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503996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4.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3BE1E2A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 xml:space="preserve">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F97EF99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услуга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2CF9F38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21BEAA1" w14:textId="395039AC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40500AC" w14:textId="55C1437D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0.00</w:t>
            </w:r>
          </w:p>
        </w:tc>
      </w:tr>
      <w:tr w:rsidR="00126CBC" w:rsidRPr="00126CBC" w14:paraId="3EDCE6AE" w14:textId="77777777" w:rsidTr="00E738EF">
        <w:trPr>
          <w:trHeight w:val="284"/>
        </w:trPr>
        <w:tc>
          <w:tcPr>
            <w:tcW w:w="85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EA8AC7C" w14:textId="77777777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ВСЕГО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7EDF501" w14:textId="7247019A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0.00</w:t>
            </w:r>
          </w:p>
        </w:tc>
      </w:tr>
      <w:tr w:rsidR="00126CBC" w:rsidRPr="00126CBC" w14:paraId="54546587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B8A6758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 </w:t>
            </w:r>
          </w:p>
        </w:tc>
        <w:tc>
          <w:tcPr>
            <w:tcW w:w="7654" w:type="dxa"/>
            <w:gridSpan w:val="4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7AB7568" w14:textId="04F30884" w:rsidR="00126CBC" w:rsidRPr="001800C5" w:rsidRDefault="00870FB1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с НДС/без НДС</w:t>
            </w:r>
            <w:r w:rsidR="001800C5">
              <w:rPr>
                <w:rFonts w:ascii="PT Astra Serif" w:hAnsi="PT Astra Serif"/>
                <w:szCs w:val="22"/>
              </w:rPr>
              <w:t xml:space="preserve"> 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7C3F9D7" w14:textId="2F2878CB" w:rsidR="00126CBC" w:rsidRPr="001800C5" w:rsidRDefault="00126CBC" w:rsidP="00EB1DF5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 xml:space="preserve">   </w:t>
            </w:r>
            <w:r w:rsidR="001800C5">
              <w:rPr>
                <w:rFonts w:ascii="PT Astra Serif" w:hAnsi="PT Astra Serif"/>
                <w:szCs w:val="22"/>
              </w:rPr>
              <w:t xml:space="preserve">       </w:t>
            </w:r>
            <w:r w:rsidR="00870FB1">
              <w:rPr>
                <w:rFonts w:ascii="PT Astra Serif" w:hAnsi="PT Astra Serif"/>
                <w:szCs w:val="22"/>
              </w:rPr>
              <w:t>0.00</w:t>
            </w:r>
          </w:p>
        </w:tc>
      </w:tr>
    </w:tbl>
    <w:p w14:paraId="4B9B0B40" w14:textId="77777777" w:rsidR="0012142E" w:rsidRDefault="0012142E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14:paraId="160B6A66" w14:textId="77777777" w:rsidR="0012142E" w:rsidRDefault="0012142E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12142E" w14:paraId="13835801" w14:textId="77777777">
        <w:trPr>
          <w:trHeight w:val="859"/>
        </w:trPr>
        <w:tc>
          <w:tcPr>
            <w:tcW w:w="4895" w:type="dxa"/>
          </w:tcPr>
          <w:p w14:paraId="4EFD7DDB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6DD21A3D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Тульский региональный фонд «Центр поддержки предпринимательства»</w:t>
            </w:r>
          </w:p>
          <w:p w14:paraId="304594A4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7864226E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3489C169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23CD9EE8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2255E1E1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53C74609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1ED6A42F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2B655B8B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6A75AD60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3F891976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Эл.почта: </w:t>
            </w:r>
            <w:hyperlink r:id="rId17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09A298B1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b/>
                <w:szCs w:val="22"/>
              </w:rPr>
            </w:pPr>
          </w:p>
        </w:tc>
        <w:tc>
          <w:tcPr>
            <w:tcW w:w="5000" w:type="dxa"/>
          </w:tcPr>
          <w:p w14:paraId="3DC86317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43B1B541" w14:textId="0A58E30D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 w:val="24"/>
              </w:rPr>
              <w:t xml:space="preserve"> </w:t>
            </w:r>
          </w:p>
        </w:tc>
      </w:tr>
      <w:tr w:rsidR="0012142E" w14:paraId="529A9A77" w14:textId="77777777">
        <w:trPr>
          <w:trHeight w:val="721"/>
        </w:trPr>
        <w:tc>
          <w:tcPr>
            <w:tcW w:w="4895" w:type="dxa"/>
          </w:tcPr>
          <w:p w14:paraId="30D3EC97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И.о директора</w:t>
            </w:r>
          </w:p>
          <w:p w14:paraId="4D28289C" w14:textId="77777777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8AAB4A7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_________________ /С.Е. Никитина / </w:t>
            </w:r>
          </w:p>
          <w:p w14:paraId="67E1252F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М.п.</w:t>
            </w:r>
          </w:p>
        </w:tc>
        <w:tc>
          <w:tcPr>
            <w:tcW w:w="5000" w:type="dxa"/>
          </w:tcPr>
          <w:p w14:paraId="4D4C6AA5" w14:textId="0F0B1269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6CE11D3" w14:textId="77777777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7A42D63" w14:textId="2FCC76E1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________________________ /</w:t>
            </w:r>
            <w:r>
              <w:t xml:space="preserve"> </w:t>
            </w:r>
            <w:r w:rsidR="00632BB4">
              <w:rPr>
                <w:rFonts w:ascii="PT Astra Serif" w:hAnsi="PT Astra Serif"/>
                <w:szCs w:val="22"/>
              </w:rPr>
              <w:t>______________</w:t>
            </w:r>
            <w:r>
              <w:rPr>
                <w:rFonts w:ascii="PT Astra Serif" w:hAnsi="PT Astra Serif"/>
                <w:szCs w:val="22"/>
              </w:rPr>
              <w:t xml:space="preserve"> /</w:t>
            </w:r>
          </w:p>
          <w:p w14:paraId="406DE297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М.п.</w:t>
            </w:r>
          </w:p>
        </w:tc>
      </w:tr>
    </w:tbl>
    <w:p w14:paraId="10249862" w14:textId="77777777" w:rsidR="0012142E" w:rsidRPr="0036001B" w:rsidRDefault="00525784">
      <w:pPr>
        <w:pageBreakBefore/>
        <w:widowControl w:val="0"/>
        <w:spacing w:after="0" w:line="240" w:lineRule="auto"/>
        <w:rPr>
          <w:rFonts w:ascii="PT Astra Serif" w:hAnsi="PT Astra Serif"/>
          <w:szCs w:val="22"/>
        </w:rPr>
      </w:pPr>
      <w:r>
        <w:rPr>
          <w:rFonts w:ascii="PT Astra Serif" w:hAnsi="PT Astra Serif"/>
          <w:sz w:val="24"/>
        </w:rPr>
        <w:lastRenderedPageBreak/>
        <w:t xml:space="preserve">                                                                                                                                       </w:t>
      </w:r>
      <w:r w:rsidRPr="0036001B">
        <w:rPr>
          <w:rFonts w:ascii="PT Astra Serif" w:hAnsi="PT Astra Serif"/>
          <w:szCs w:val="22"/>
        </w:rPr>
        <w:t>Приложение №3</w:t>
      </w:r>
    </w:p>
    <w:p w14:paraId="66F69036" w14:textId="63ADB578" w:rsidR="0012142E" w:rsidRDefault="001800C5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bookmarkStart w:id="15" w:name="_Hlk160633801"/>
      <w:r w:rsidRPr="0036001B">
        <w:rPr>
          <w:rFonts w:ascii="PT Astra Serif" w:hAnsi="PT Astra Serif"/>
          <w:szCs w:val="22"/>
        </w:rPr>
        <w:t>к Договору ______ от «</w:t>
      </w:r>
      <w:r w:rsidR="0036001B">
        <w:rPr>
          <w:rFonts w:ascii="PT Astra Serif" w:hAnsi="PT Astra Serif"/>
          <w:szCs w:val="22"/>
        </w:rPr>
        <w:t>_</w:t>
      </w:r>
      <w:r w:rsidRPr="0036001B">
        <w:rPr>
          <w:rFonts w:ascii="PT Astra Serif" w:hAnsi="PT Astra Serif"/>
          <w:szCs w:val="22"/>
        </w:rPr>
        <w:t>» марта 2025 г</w:t>
      </w:r>
      <w:r w:rsidR="00525784" w:rsidRPr="0036001B">
        <w:rPr>
          <w:rFonts w:ascii="PT Astra Serif" w:hAnsi="PT Astra Serif"/>
          <w:szCs w:val="22"/>
        </w:rPr>
        <w:t>.</w:t>
      </w:r>
      <w:bookmarkEnd w:id="15"/>
    </w:p>
    <w:p w14:paraId="1C0752B1" w14:textId="77777777" w:rsidR="0012142E" w:rsidRDefault="00525784">
      <w:pPr>
        <w:tabs>
          <w:tab w:val="center" w:pos="4961"/>
          <w:tab w:val="right" w:pos="9923"/>
        </w:tabs>
        <w:rPr>
          <w:rFonts w:ascii="PT Astra Serif" w:eastAsia="Arial" w:hAnsi="PT Astra Serif"/>
          <w:color w:val="auto"/>
          <w:szCs w:val="22"/>
        </w:rPr>
      </w:pPr>
      <w:r>
        <w:rPr>
          <w:rFonts w:ascii="PT Astra Serif" w:eastAsia="Arial" w:hAnsi="PT Astra Serif"/>
          <w:color w:val="auto"/>
          <w:szCs w:val="22"/>
        </w:rPr>
        <w:tab/>
        <w:t xml:space="preserve">                                                                                                                                                                     ФОРМА</w:t>
      </w:r>
    </w:p>
    <w:p w14:paraId="5FFC196E" w14:textId="77777777" w:rsidR="0012142E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65687596" w14:textId="77777777" w:rsidR="0012142E" w:rsidRDefault="00525784">
      <w:pPr>
        <w:widowControl w:val="0"/>
        <w:spacing w:after="0" w:line="240" w:lineRule="auto"/>
        <w:jc w:val="center"/>
        <w:rPr>
          <w:rFonts w:ascii="PT Astra Serif" w:hAnsi="PT Astra Serif"/>
          <w:b/>
          <w:bCs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приема-передачи</w:t>
      </w:r>
      <w:r>
        <w:rPr>
          <w:rFonts w:ascii="PT Astra Serif" w:hAnsi="PT Astra Serif"/>
          <w:szCs w:val="22"/>
        </w:rPr>
        <w:t xml:space="preserve"> </w:t>
      </w:r>
      <w:r>
        <w:rPr>
          <w:rFonts w:ascii="PT Astra Serif" w:hAnsi="PT Astra Serif"/>
          <w:b/>
          <w:bCs/>
          <w:szCs w:val="22"/>
        </w:rPr>
        <w:t>сдачи-приемки выполненных работ/оказанных услуг</w:t>
      </w:r>
    </w:p>
    <w:p w14:paraId="7373F985" w14:textId="77777777" w:rsidR="0012142E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 договору №____________от____________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12142E" w14:paraId="20280012" w14:textId="77777777">
        <w:tc>
          <w:tcPr>
            <w:tcW w:w="4845" w:type="dxa"/>
          </w:tcPr>
          <w:p w14:paraId="43385116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628B96E0" w14:textId="0E323D22" w:rsidR="0012142E" w:rsidRDefault="00525784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________________ 202</w:t>
            </w:r>
            <w:r w:rsidR="00426DCD">
              <w:rPr>
                <w:rFonts w:ascii="PT Astra Serif" w:hAnsi="PT Astra Serif" w:cs="Arial"/>
                <w:color w:val="auto"/>
                <w:szCs w:val="22"/>
              </w:rPr>
              <w:t>5</w:t>
            </w:r>
            <w:r>
              <w:rPr>
                <w:rFonts w:ascii="PT Astra Serif" w:hAnsi="PT Astra Serif" w:cs="Arial"/>
                <w:color w:val="auto"/>
                <w:szCs w:val="22"/>
              </w:rPr>
              <w:t> г.</w:t>
            </w:r>
          </w:p>
        </w:tc>
      </w:tr>
    </w:tbl>
    <w:p w14:paraId="39976D35" w14:textId="08C9546D" w:rsidR="0012142E" w:rsidRDefault="00525784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Cs/>
          <w:iCs/>
          <w:color w:val="auto"/>
          <w:szCs w:val="22"/>
        </w:rPr>
        <w:t>Тульский региональный фонд «Центр поддержки предпринимательства», именуем</w:t>
      </w:r>
      <w:r w:rsidR="00A9491E">
        <w:rPr>
          <w:rFonts w:ascii="PT Astra Serif" w:hAnsi="PT Astra Serif" w:cs="Arial"/>
          <w:bCs/>
          <w:iCs/>
          <w:color w:val="auto"/>
          <w:szCs w:val="22"/>
        </w:rPr>
        <w:t>ый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 в дальнейшем «Заказчик», в лице И.о. директора Никитиной Светланы Евгеньевны, действующего на основании Протокола Совета Фонда от 21.05.2024 №22, с одной стороны, и _____________, именуемое в дальнейшем «Исполнитель», в лице ________________, действующего на основании ____________, оформили </w:t>
      </w:r>
      <w:r>
        <w:rPr>
          <w:rFonts w:ascii="PT Astra Serif" w:hAnsi="PT Astra Serif" w:cs="Arial"/>
          <w:color w:val="auto"/>
          <w:szCs w:val="22"/>
        </w:rPr>
        <w:t>настоящий Акт сдачи-приемки выполненных работ/оказанных услуг о нижеследующем:</w:t>
      </w:r>
    </w:p>
    <w:p w14:paraId="01456CB7" w14:textId="77777777" w:rsidR="0012142E" w:rsidRDefault="0012142E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</w:p>
    <w:p w14:paraId="5F684F84" w14:textId="77777777" w:rsidR="0012142E" w:rsidRDefault="00525784">
      <w:pPr>
        <w:pStyle w:val="afb"/>
        <w:widowControl w:val="0"/>
        <w:numPr>
          <w:ilvl w:val="0"/>
          <w:numId w:val="12"/>
        </w:numPr>
        <w:spacing w:line="240" w:lineRule="auto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color w:val="auto"/>
          <w:szCs w:val="22"/>
        </w:rPr>
        <w:t>Исполнитель передал Заказчику, а Заказчик принял нижеперечисленные документы:</w:t>
      </w:r>
    </w:p>
    <w:p w14:paraId="3FBF6D25" w14:textId="77777777" w:rsidR="0012142E" w:rsidRDefault="0012142E">
      <w:pPr>
        <w:pStyle w:val="afb"/>
        <w:widowControl w:val="0"/>
        <w:spacing w:line="240" w:lineRule="auto"/>
        <w:ind w:left="899" w:firstLine="0"/>
        <w:rPr>
          <w:rFonts w:ascii="PT Astra Serif" w:hAnsi="PT Astra Serif" w:cs="Arial"/>
          <w:bCs/>
          <w:iCs/>
          <w:color w:val="auto"/>
          <w:szCs w:val="22"/>
        </w:rPr>
      </w:pPr>
    </w:p>
    <w:tbl>
      <w:tblPr>
        <w:tblW w:w="981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8"/>
        <w:gridCol w:w="6570"/>
        <w:gridCol w:w="1288"/>
        <w:gridCol w:w="1264"/>
      </w:tblGrid>
      <w:tr w:rsidR="0012142E" w14:paraId="32542EF4" w14:textId="77777777">
        <w:tc>
          <w:tcPr>
            <w:tcW w:w="688" w:type="dxa"/>
          </w:tcPr>
          <w:p w14:paraId="2DCB02DA" w14:textId="77777777" w:rsidR="0012142E" w:rsidRDefault="00525784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№</w:t>
            </w:r>
          </w:p>
          <w:p w14:paraId="603939F0" w14:textId="77777777" w:rsidR="0012142E" w:rsidRDefault="00525784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п/п</w:t>
            </w:r>
          </w:p>
        </w:tc>
        <w:tc>
          <w:tcPr>
            <w:tcW w:w="6570" w:type="dxa"/>
          </w:tcPr>
          <w:p w14:paraId="0E7096BD" w14:textId="77777777" w:rsidR="0012142E" w:rsidRDefault="00525784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Наименование</w:t>
            </w:r>
          </w:p>
        </w:tc>
        <w:tc>
          <w:tcPr>
            <w:tcW w:w="1288" w:type="dxa"/>
          </w:tcPr>
          <w:p w14:paraId="10538F61" w14:textId="77777777" w:rsidR="0012142E" w:rsidRDefault="00525784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Кол-во страниц</w:t>
            </w:r>
          </w:p>
        </w:tc>
        <w:tc>
          <w:tcPr>
            <w:tcW w:w="1264" w:type="dxa"/>
          </w:tcPr>
          <w:p w14:paraId="70B030FC" w14:textId="77777777" w:rsidR="0012142E" w:rsidRDefault="00525784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Кол-во экз-ров</w:t>
            </w:r>
          </w:p>
        </w:tc>
      </w:tr>
      <w:tr w:rsidR="0012142E" w14:paraId="24E0FB1D" w14:textId="77777777">
        <w:tc>
          <w:tcPr>
            <w:tcW w:w="688" w:type="dxa"/>
          </w:tcPr>
          <w:p w14:paraId="629A26C6" w14:textId="77777777" w:rsidR="0012142E" w:rsidRDefault="00525784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1.</w:t>
            </w:r>
          </w:p>
        </w:tc>
        <w:tc>
          <w:tcPr>
            <w:tcW w:w="6570" w:type="dxa"/>
          </w:tcPr>
          <w:p w14:paraId="4ECE557E" w14:textId="77777777" w:rsidR="0012142E" w:rsidRDefault="00525784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проектная документация (в бумажном виде формата А4, в виде сшитой папки)</w:t>
            </w:r>
          </w:p>
        </w:tc>
        <w:tc>
          <w:tcPr>
            <w:tcW w:w="1288" w:type="dxa"/>
          </w:tcPr>
          <w:p w14:paraId="5CB29B43" w14:textId="77777777" w:rsidR="0012142E" w:rsidRDefault="0012142E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</w:p>
        </w:tc>
        <w:tc>
          <w:tcPr>
            <w:tcW w:w="1264" w:type="dxa"/>
          </w:tcPr>
          <w:p w14:paraId="4AFB4709" w14:textId="77777777" w:rsidR="0012142E" w:rsidRDefault="00525784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</w:t>
            </w:r>
          </w:p>
        </w:tc>
      </w:tr>
      <w:tr w:rsidR="0012142E" w14:paraId="3F5150AB" w14:textId="77777777">
        <w:tc>
          <w:tcPr>
            <w:tcW w:w="688" w:type="dxa"/>
          </w:tcPr>
          <w:p w14:paraId="660E4F04" w14:textId="77777777" w:rsidR="0012142E" w:rsidRDefault="00525784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2.</w:t>
            </w:r>
          </w:p>
        </w:tc>
        <w:tc>
          <w:tcPr>
            <w:tcW w:w="6570" w:type="dxa"/>
          </w:tcPr>
          <w:p w14:paraId="4DFA313B" w14:textId="77777777" w:rsidR="0012142E" w:rsidRDefault="00525784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конструкторская документация (в бумажном виде формата А4, в виде сшитой папки)</w:t>
            </w:r>
          </w:p>
        </w:tc>
        <w:tc>
          <w:tcPr>
            <w:tcW w:w="1288" w:type="dxa"/>
          </w:tcPr>
          <w:p w14:paraId="123F8A0A" w14:textId="77777777" w:rsidR="0012142E" w:rsidRDefault="0012142E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</w:p>
        </w:tc>
        <w:tc>
          <w:tcPr>
            <w:tcW w:w="1264" w:type="dxa"/>
          </w:tcPr>
          <w:p w14:paraId="2A9F60CD" w14:textId="77777777" w:rsidR="0012142E" w:rsidRDefault="00525784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</w:t>
            </w:r>
          </w:p>
        </w:tc>
      </w:tr>
      <w:tr w:rsidR="0012142E" w14:paraId="52BA3013" w14:textId="77777777">
        <w:tc>
          <w:tcPr>
            <w:tcW w:w="688" w:type="dxa"/>
          </w:tcPr>
          <w:p w14:paraId="2D9092CE" w14:textId="77777777" w:rsidR="0012142E" w:rsidRDefault="00525784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3.</w:t>
            </w:r>
          </w:p>
        </w:tc>
        <w:tc>
          <w:tcPr>
            <w:tcW w:w="6570" w:type="dxa"/>
          </w:tcPr>
          <w:p w14:paraId="1E5CA4C8" w14:textId="77777777" w:rsidR="0012142E" w:rsidRDefault="00525784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проект электроснабжения выставочной экспозиции (в бумажном виде формата А4, в виде сшитой папки)</w:t>
            </w:r>
          </w:p>
        </w:tc>
        <w:tc>
          <w:tcPr>
            <w:tcW w:w="1288" w:type="dxa"/>
          </w:tcPr>
          <w:p w14:paraId="632A4C1E" w14:textId="77777777" w:rsidR="0012142E" w:rsidRDefault="0012142E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</w:p>
        </w:tc>
        <w:tc>
          <w:tcPr>
            <w:tcW w:w="1264" w:type="dxa"/>
          </w:tcPr>
          <w:p w14:paraId="68B71554" w14:textId="77777777" w:rsidR="0012142E" w:rsidRDefault="00525784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</w:t>
            </w:r>
          </w:p>
        </w:tc>
      </w:tr>
    </w:tbl>
    <w:p w14:paraId="4BD32CB5" w14:textId="77777777" w:rsidR="0012142E" w:rsidRDefault="0012142E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</w:p>
    <w:p w14:paraId="7F66F37E" w14:textId="77777777" w:rsidR="0012142E" w:rsidRDefault="00525784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Вышеперечисленные документы в электронном виде также переданы Заказчику путем размещения в сетевом хранилище Яндекс.Диск. с предоставлением ссылки для скачивания.</w:t>
      </w:r>
    </w:p>
    <w:p w14:paraId="2B981D83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2.</w:t>
      </w:r>
      <w:r>
        <w:rPr>
          <w:rFonts w:ascii="PT Astra Serif" w:hAnsi="PT Astra Serif" w:cs="Arial"/>
          <w:color w:val="auto"/>
          <w:szCs w:val="22"/>
        </w:rPr>
        <w:t xml:space="preserve"> Исключительные права </w:t>
      </w:r>
      <w:r>
        <w:rPr>
          <w:rFonts w:ascii="PT Astra Serif" w:hAnsi="PT Astra Serif"/>
          <w:szCs w:val="22"/>
        </w:rPr>
        <w:t>на перечисленные в п.1 документы</w:t>
      </w:r>
      <w:r>
        <w:rPr>
          <w:rFonts w:ascii="PT Astra Serif" w:hAnsi="PT Astra Serif" w:cs="Arial"/>
          <w:color w:val="auto"/>
          <w:szCs w:val="22"/>
        </w:rPr>
        <w:t xml:space="preserve"> считаются переданными со дня подписания настоящего Акта сдачи-приемки выполненных работ/оказанных услуг.</w:t>
      </w:r>
    </w:p>
    <w:p w14:paraId="05B1046F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b/>
          <w:bCs/>
          <w:szCs w:val="22"/>
          <w:highlight w:val="white"/>
        </w:rPr>
        <w:t>3.</w:t>
      </w:r>
      <w:r>
        <w:rPr>
          <w:rFonts w:ascii="PT Astra Serif" w:hAnsi="PT Astra Serif"/>
          <w:szCs w:val="22"/>
          <w:highlight w:val="white"/>
        </w:rPr>
        <w:t xml:space="preserve"> </w:t>
      </w:r>
      <w:r>
        <w:rPr>
          <w:rFonts w:ascii="PT Astra Serif" w:hAnsi="PT Astra Serif"/>
          <w:szCs w:val="22"/>
        </w:rPr>
        <w:t>Всего выполнено работ/оказано услуг по разработке проектно-технической документации на сумму: ___________ (_____________________) рублей __ копеек, (с НДС/без НДС</w:t>
      </w:r>
      <w:r>
        <w:rPr>
          <w:rFonts w:ascii="PT Astra Serif" w:hAnsi="PT Astra Serif"/>
          <w:szCs w:val="22"/>
          <w:highlight w:val="white"/>
        </w:rPr>
        <w:t>).</w:t>
      </w:r>
    </w:p>
    <w:p w14:paraId="7303C1A1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4. Заказчик претензий к перечисленным в п.1 Акта документам по объему, качеству и срокам выполнения имеет/не имеет:_______________________________________________________.</w:t>
      </w:r>
    </w:p>
    <w:p w14:paraId="72283D3D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color w:val="auto"/>
          <w:szCs w:val="22"/>
        </w:rPr>
        <w:t xml:space="preserve">5.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0CC241D4" w14:textId="77777777" w:rsidR="0012142E" w:rsidRDefault="00525784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12142E" w14:paraId="0696CE34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640E73" w14:textId="77777777" w:rsidR="0012142E" w:rsidRDefault="0052578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008B209B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746E9114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50C0A400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0960836C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569E7D88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1942A632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2CEE9333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5791C67F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0E78CE1B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4B879EBA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2CE112E6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Эл.почта: </w:t>
            </w:r>
            <w:hyperlink r:id="rId18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519EC66A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532EA793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И.о. директора</w:t>
            </w:r>
          </w:p>
          <w:p w14:paraId="3FDF8ECA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7E75B3CB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047F7FD7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М.п.</w:t>
            </w:r>
          </w:p>
        </w:tc>
        <w:tc>
          <w:tcPr>
            <w:tcW w:w="5193" w:type="dxa"/>
          </w:tcPr>
          <w:p w14:paraId="2A580FC8" w14:textId="77777777" w:rsidR="0012142E" w:rsidRDefault="0052578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2415B035" w14:textId="1A17AA84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6F15A9A2" w14:textId="77777777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2D199786" w14:textId="77777777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49D6CA45" w14:textId="77777777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01A83B2" w14:textId="15F177BA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B8ADA1B" w14:textId="48DE3F36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12BC8C5" w14:textId="57C1F259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67B36CB" w14:textId="7FF1EA40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EB497A7" w14:textId="712ACBFD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1E09F86" w14:textId="71549FD5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684AB82" w14:textId="3AB48141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9CF6B16" w14:textId="654C07FA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0DAEB9F" w14:textId="598DF885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683E447" w14:textId="7CD94916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6D5D444" w14:textId="443D1789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6BCACA5" w14:textId="77777777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43B1A35" w14:textId="77777777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A69353B" w14:textId="0ADBF228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_______________ /</w:t>
            </w:r>
            <w:r>
              <w:t xml:space="preserve"> </w:t>
            </w:r>
            <w:r w:rsidR="0036001B">
              <w:rPr>
                <w:rFonts w:ascii="PT Astra Serif" w:hAnsi="PT Astra Serif"/>
                <w:szCs w:val="22"/>
              </w:rPr>
              <w:t>_______________</w:t>
            </w:r>
          </w:p>
          <w:p w14:paraId="012BC0F9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М.п.</w:t>
            </w:r>
          </w:p>
        </w:tc>
      </w:tr>
    </w:tbl>
    <w:p w14:paraId="627147C7" w14:textId="77777777" w:rsidR="0012142E" w:rsidRPr="001800C5" w:rsidRDefault="00525784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 w:rsidRPr="001800C5">
        <w:rPr>
          <w:rFonts w:ascii="PT Astra Serif" w:hAnsi="PT Astra Serif"/>
          <w:sz w:val="24"/>
        </w:rPr>
        <w:lastRenderedPageBreak/>
        <w:t>Приложение №4</w:t>
      </w:r>
    </w:p>
    <w:p w14:paraId="2EDB8D0C" w14:textId="6B11B4B8" w:rsidR="0012142E" w:rsidRPr="001800C5" w:rsidRDefault="00525784">
      <w:pPr>
        <w:spacing w:after="0" w:line="240" w:lineRule="auto"/>
        <w:jc w:val="both"/>
        <w:rPr>
          <w:rFonts w:ascii="PT Astra Serif" w:hAnsi="PT Astra Serif"/>
          <w:szCs w:val="22"/>
        </w:rPr>
      </w:pPr>
      <w:r w:rsidRPr="001800C5">
        <w:rPr>
          <w:rFonts w:ascii="PT Astra Serif" w:hAnsi="PT Astra Serif"/>
          <w:szCs w:val="22"/>
        </w:rPr>
        <w:t xml:space="preserve">                                                                                         </w:t>
      </w:r>
      <w:r w:rsidR="00426DCD" w:rsidRPr="001800C5">
        <w:rPr>
          <w:rFonts w:ascii="PT Astra Serif" w:hAnsi="PT Astra Serif"/>
          <w:szCs w:val="22"/>
        </w:rPr>
        <w:t xml:space="preserve">       </w:t>
      </w:r>
      <w:r w:rsidR="001800C5" w:rsidRPr="001800C5">
        <w:rPr>
          <w:rFonts w:ascii="PT Astra Serif" w:hAnsi="PT Astra Serif"/>
          <w:szCs w:val="22"/>
        </w:rPr>
        <w:t xml:space="preserve">                 </w:t>
      </w:r>
      <w:r w:rsidR="001800C5" w:rsidRPr="0036001B">
        <w:rPr>
          <w:rFonts w:ascii="PT Astra Serif" w:hAnsi="PT Astra Serif"/>
          <w:szCs w:val="22"/>
        </w:rPr>
        <w:t>к Договору ______ от «</w:t>
      </w:r>
      <w:r w:rsidR="0036001B">
        <w:rPr>
          <w:rFonts w:ascii="PT Astra Serif" w:hAnsi="PT Astra Serif"/>
          <w:szCs w:val="22"/>
        </w:rPr>
        <w:t>_</w:t>
      </w:r>
      <w:r w:rsidR="001800C5" w:rsidRPr="0036001B">
        <w:rPr>
          <w:rFonts w:ascii="PT Astra Serif" w:hAnsi="PT Astra Serif"/>
          <w:szCs w:val="22"/>
        </w:rPr>
        <w:t>» марта 2025 г</w:t>
      </w:r>
      <w:r w:rsidRPr="0036001B">
        <w:rPr>
          <w:rFonts w:ascii="PT Astra Serif" w:hAnsi="PT Astra Serif"/>
          <w:szCs w:val="22"/>
        </w:rPr>
        <w:t>.</w:t>
      </w:r>
    </w:p>
    <w:p w14:paraId="37BEC13A" w14:textId="77777777" w:rsidR="0012142E" w:rsidRDefault="00525784">
      <w:pPr>
        <w:jc w:val="right"/>
        <w:rPr>
          <w:rFonts w:ascii="PT Astra Serif" w:eastAsia="Arial" w:hAnsi="PT Astra Serif"/>
          <w:color w:val="auto"/>
          <w:szCs w:val="22"/>
        </w:rPr>
      </w:pPr>
      <w:r w:rsidRPr="001800C5">
        <w:rPr>
          <w:rFonts w:ascii="PT Astra Serif" w:eastAsia="Arial" w:hAnsi="PT Astra Serif"/>
          <w:color w:val="auto"/>
          <w:szCs w:val="22"/>
        </w:rPr>
        <w:t>ФОРМА</w:t>
      </w:r>
    </w:p>
    <w:p w14:paraId="2C07ACEE" w14:textId="77777777" w:rsidR="0012142E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3D81FEA7" w14:textId="77777777" w:rsidR="0012142E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сдачи-приемки выполненных работ/оказанных услуг</w:t>
      </w:r>
    </w:p>
    <w:p w14:paraId="3F131E7D" w14:textId="77777777" w:rsidR="0012142E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 договору №____________от____________</w:t>
      </w:r>
    </w:p>
    <w:p w14:paraId="5B8588BC" w14:textId="77777777" w:rsidR="0012142E" w:rsidRDefault="0012142E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12142E" w14:paraId="3DFC1C5E" w14:textId="77777777">
        <w:tc>
          <w:tcPr>
            <w:tcW w:w="4845" w:type="dxa"/>
          </w:tcPr>
          <w:p w14:paraId="2CDB80A5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  <w:p w14:paraId="7BE30671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</w:p>
        </w:tc>
        <w:tc>
          <w:tcPr>
            <w:tcW w:w="5078" w:type="dxa"/>
          </w:tcPr>
          <w:p w14:paraId="4F7B0859" w14:textId="6D7BF052" w:rsidR="0012142E" w:rsidRDefault="00525784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________________ 202</w:t>
            </w:r>
            <w:r w:rsidR="00426DCD">
              <w:rPr>
                <w:rFonts w:ascii="PT Astra Serif" w:hAnsi="PT Astra Serif" w:cs="Arial"/>
                <w:color w:val="auto"/>
                <w:szCs w:val="22"/>
              </w:rPr>
              <w:t>5</w:t>
            </w:r>
            <w:r>
              <w:rPr>
                <w:rFonts w:ascii="PT Astra Serif" w:hAnsi="PT Astra Serif" w:cs="Arial"/>
                <w:color w:val="auto"/>
                <w:szCs w:val="22"/>
              </w:rPr>
              <w:t> г.</w:t>
            </w:r>
          </w:p>
        </w:tc>
      </w:tr>
    </w:tbl>
    <w:p w14:paraId="0BD91A6B" w14:textId="1DEAC525" w:rsidR="0012142E" w:rsidRDefault="00525784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bCs/>
          <w:iCs/>
          <w:color w:val="auto"/>
          <w:szCs w:val="22"/>
        </w:rPr>
      </w:pPr>
      <w:r>
        <w:rPr>
          <w:rFonts w:ascii="PT Astra Serif" w:hAnsi="PT Astra Serif" w:cs="Arial"/>
          <w:bCs/>
          <w:iCs/>
          <w:color w:val="auto"/>
          <w:szCs w:val="22"/>
        </w:rPr>
        <w:t>Тульский региональный фонд «Центр поддержки предпринимательства», именуем</w:t>
      </w:r>
      <w:r w:rsidR="00A9491E">
        <w:rPr>
          <w:rFonts w:ascii="PT Astra Serif" w:hAnsi="PT Astra Serif" w:cs="Arial"/>
          <w:bCs/>
          <w:iCs/>
          <w:color w:val="auto"/>
          <w:szCs w:val="22"/>
        </w:rPr>
        <w:t>ый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 в дальнейшем «Заказчик», в лице И.о. директора Никитиной Светланы Евгеньевны, действующего на основании Протокола Совета Фонда от 21.05.2024 №22, с одной стороны, и _____________, именуемое в дальнейшем «Исполнитель», в лице ________________, действующего на основании ____________, оформили настоящий Акт сдачи-приемки выполненных работ/оказанных услуг о нижеследующем:</w:t>
      </w:r>
    </w:p>
    <w:p w14:paraId="22D72D4D" w14:textId="5340976A" w:rsidR="0012142E" w:rsidRDefault="00525784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/>
          <w:szCs w:val="22"/>
        </w:rPr>
        <w:t>1.</w:t>
      </w:r>
      <w:r>
        <w:rPr>
          <w:rFonts w:ascii="PT Astra Serif" w:hAnsi="PT Astra Serif"/>
          <w:bCs/>
          <w:szCs w:val="22"/>
        </w:rPr>
        <w:t>  Исполнитель выполнил работы/оказал услуги по монтажу Выставочного стенда, включая внутреннее наполнение Выставочной экспозиции в объеме необходимом для его функционирования, оборудованного в соответствии с условиями договора №__ от ______202</w:t>
      </w:r>
      <w:r w:rsidR="00426DCD">
        <w:rPr>
          <w:rFonts w:ascii="PT Astra Serif" w:hAnsi="PT Astra Serif"/>
          <w:bCs/>
          <w:szCs w:val="22"/>
        </w:rPr>
        <w:t>5</w:t>
      </w:r>
      <w:r>
        <w:rPr>
          <w:rFonts w:ascii="PT Astra Serif" w:hAnsi="PT Astra Serif"/>
          <w:bCs/>
          <w:szCs w:val="22"/>
        </w:rPr>
        <w:t>г. Заказчику, а Заказчик принимает его без замечаний/с замечаниями:__________________________________.</w:t>
      </w:r>
    </w:p>
    <w:p w14:paraId="33F19FD1" w14:textId="77777777" w:rsidR="0012142E" w:rsidRDefault="00525784">
      <w:pPr>
        <w:spacing w:after="0" w:line="240" w:lineRule="auto"/>
        <w:ind w:firstLine="709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> Исполнитель гарантирует работоспособность переданного во временное пользование оборудования, расположенного на стенде/вмонтированного в стенд и обязуется поддерживать его в исправном состоянии в период проведения Выставки, а при необходимости осуществлять замену на аналогичное за свой счет в течение 5 часов.</w:t>
      </w:r>
    </w:p>
    <w:p w14:paraId="578CDB48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3.</w:t>
      </w:r>
      <w:r>
        <w:rPr>
          <w:rFonts w:ascii="PT Astra Serif" w:hAnsi="PT Astra Serif"/>
          <w:szCs w:val="22"/>
        </w:rPr>
        <w:t xml:space="preserve"> Всего Исполнитель выполнил работы/оказал услуги по монтажу Выставочного стенда, включая внутреннее наполнение Выставочной экспозиции на сумму: ___________ (________________) рублей ___ копеек, (с НДС/без НДС).</w:t>
      </w:r>
    </w:p>
    <w:p w14:paraId="51C54880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color w:val="auto"/>
          <w:szCs w:val="22"/>
        </w:rPr>
        <w:t>4</w:t>
      </w:r>
      <w:r>
        <w:rPr>
          <w:rFonts w:ascii="PT Astra Serif" w:hAnsi="PT Astra Serif" w:cs="Arial"/>
          <w:color w:val="auto"/>
          <w:szCs w:val="22"/>
        </w:rPr>
        <w:t xml:space="preserve">.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187B2D32" w14:textId="77777777" w:rsidR="0012142E" w:rsidRDefault="00525784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12142E" w14:paraId="69DAF073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8190B5" w14:textId="77777777" w:rsidR="0012142E" w:rsidRDefault="0052578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2D995CC7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6F88FCC8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14:paraId="75567139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10429F8E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66EFCA33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182CE889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0DE199BA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22D332C3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1B4F338A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487900A9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651B30D4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5F2D2242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Эл.почта: </w:t>
            </w:r>
            <w:hyperlink r:id="rId19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618837BC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41CF0781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И.о. директора</w:t>
            </w:r>
          </w:p>
          <w:p w14:paraId="3E5FC265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7AB1710F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044B3A86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М.п.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10D3B6" w14:textId="77777777" w:rsidR="0012142E" w:rsidRDefault="0052578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41412599" w14:textId="78D7C68E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8E92A1A" w14:textId="7400EC4D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2764367" w14:textId="6E04A2F4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2EC50FE" w14:textId="7EEBFEE8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E9EF3EE" w14:textId="7300CFCB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13092E4" w14:textId="3F7FD6EC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664E804" w14:textId="08259CF3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602D24C" w14:textId="554A740A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45299F2" w14:textId="0FE8AB7D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C079454" w14:textId="79D24403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2881DB4" w14:textId="0AE84A8D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C80B3A1" w14:textId="4077E800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30C30E6" w14:textId="15BCCCC9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708FDB6" w14:textId="7EF9D58D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1828964" w14:textId="17DDB53F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F7EE54A" w14:textId="322F1296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2E8E200" w14:textId="4B330E37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0B52342" w14:textId="77777777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B4C33C6" w14:textId="3628025C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_________________________ / </w:t>
            </w:r>
            <w:r w:rsidR="0036001B">
              <w:rPr>
                <w:rFonts w:ascii="PT Astra Serif" w:hAnsi="PT Astra Serif"/>
                <w:szCs w:val="22"/>
              </w:rPr>
              <w:t>_______________</w:t>
            </w:r>
            <w:r>
              <w:rPr>
                <w:rFonts w:ascii="PT Astra Serif" w:hAnsi="PT Astra Serif"/>
                <w:szCs w:val="22"/>
              </w:rPr>
              <w:t xml:space="preserve"> </w:t>
            </w:r>
          </w:p>
          <w:p w14:paraId="356B20ED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М.п.</w:t>
            </w:r>
          </w:p>
        </w:tc>
      </w:tr>
    </w:tbl>
    <w:p w14:paraId="0F474924" w14:textId="77777777" w:rsidR="0012142E" w:rsidRPr="001800C5" w:rsidRDefault="00525784">
      <w:pPr>
        <w:pageBreakBefore/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 w:rsidRPr="001800C5">
        <w:rPr>
          <w:rFonts w:ascii="PT Astra Serif" w:hAnsi="PT Astra Serif"/>
          <w:szCs w:val="22"/>
        </w:rPr>
        <w:lastRenderedPageBreak/>
        <w:t>Приложение №5</w:t>
      </w:r>
    </w:p>
    <w:p w14:paraId="3CCDA9FE" w14:textId="6C404659" w:rsidR="0012142E" w:rsidRPr="001800C5" w:rsidRDefault="00525784">
      <w:pPr>
        <w:spacing w:after="0" w:line="240" w:lineRule="auto"/>
        <w:jc w:val="both"/>
        <w:rPr>
          <w:rFonts w:ascii="PT Astra Serif" w:hAnsi="PT Astra Serif"/>
          <w:szCs w:val="22"/>
        </w:rPr>
      </w:pPr>
      <w:r w:rsidRPr="001800C5">
        <w:rPr>
          <w:rFonts w:ascii="PT Astra Serif" w:hAnsi="PT Astra Serif"/>
          <w:szCs w:val="22"/>
        </w:rPr>
        <w:t xml:space="preserve">                                                                                                    </w:t>
      </w:r>
      <w:r w:rsidR="001800C5" w:rsidRPr="001800C5">
        <w:rPr>
          <w:rFonts w:ascii="PT Astra Serif" w:hAnsi="PT Astra Serif"/>
          <w:szCs w:val="22"/>
        </w:rPr>
        <w:t xml:space="preserve">             </w:t>
      </w:r>
      <w:r w:rsidRPr="001800C5">
        <w:rPr>
          <w:rFonts w:ascii="PT Astra Serif" w:hAnsi="PT Astra Serif"/>
          <w:szCs w:val="22"/>
        </w:rPr>
        <w:t xml:space="preserve"> </w:t>
      </w:r>
      <w:r w:rsidR="001800C5" w:rsidRPr="0036001B">
        <w:rPr>
          <w:rFonts w:ascii="PT Astra Serif" w:hAnsi="PT Astra Serif"/>
          <w:szCs w:val="22"/>
        </w:rPr>
        <w:t>к Договору ______ от «</w:t>
      </w:r>
      <w:r w:rsidR="0036001B">
        <w:rPr>
          <w:rFonts w:ascii="PT Astra Serif" w:hAnsi="PT Astra Serif"/>
          <w:szCs w:val="22"/>
        </w:rPr>
        <w:t>_</w:t>
      </w:r>
      <w:r w:rsidR="001800C5" w:rsidRPr="0036001B">
        <w:rPr>
          <w:rFonts w:ascii="PT Astra Serif" w:hAnsi="PT Astra Serif"/>
          <w:szCs w:val="22"/>
        </w:rPr>
        <w:t>» марта 2025 г.</w:t>
      </w:r>
    </w:p>
    <w:p w14:paraId="38FF4CCA" w14:textId="77777777" w:rsidR="0012142E" w:rsidRDefault="00525784">
      <w:pPr>
        <w:spacing w:after="0" w:line="240" w:lineRule="auto"/>
        <w:jc w:val="right"/>
        <w:rPr>
          <w:rFonts w:ascii="PT Astra Serif" w:eastAsia="Arial" w:hAnsi="PT Astra Serif"/>
          <w:color w:val="auto"/>
          <w:szCs w:val="22"/>
        </w:rPr>
      </w:pPr>
      <w:r w:rsidRPr="001800C5">
        <w:rPr>
          <w:rFonts w:ascii="PT Astra Serif" w:eastAsia="Arial" w:hAnsi="PT Astra Serif"/>
          <w:color w:val="auto"/>
          <w:szCs w:val="22"/>
        </w:rPr>
        <w:t>ФОРМА</w:t>
      </w:r>
    </w:p>
    <w:p w14:paraId="3531C138" w14:textId="77777777" w:rsidR="0012142E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50CE4108" w14:textId="77777777" w:rsidR="0012142E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сдачи-приемки выполненных работ/оказанных услуг</w:t>
      </w:r>
    </w:p>
    <w:p w14:paraId="13A1B8E2" w14:textId="77777777" w:rsidR="0012142E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 договору №____________от____________</w:t>
      </w:r>
    </w:p>
    <w:p w14:paraId="3E3E7BEF" w14:textId="77777777" w:rsidR="0012142E" w:rsidRDefault="0012142E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12142E" w14:paraId="6CE5AD51" w14:textId="77777777">
        <w:tc>
          <w:tcPr>
            <w:tcW w:w="4845" w:type="dxa"/>
          </w:tcPr>
          <w:p w14:paraId="7E2564C0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7B970D49" w14:textId="3B085366" w:rsidR="0012142E" w:rsidRDefault="00525784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________________ 202</w:t>
            </w:r>
            <w:r w:rsidR="00426DCD">
              <w:rPr>
                <w:rFonts w:ascii="PT Astra Serif" w:hAnsi="PT Astra Serif" w:cs="Arial"/>
                <w:color w:val="auto"/>
                <w:szCs w:val="22"/>
              </w:rPr>
              <w:t>5</w:t>
            </w:r>
            <w:r>
              <w:rPr>
                <w:rFonts w:ascii="PT Astra Serif" w:hAnsi="PT Astra Serif" w:cs="Arial"/>
                <w:color w:val="auto"/>
                <w:szCs w:val="22"/>
              </w:rPr>
              <w:t> г.</w:t>
            </w:r>
          </w:p>
        </w:tc>
      </w:tr>
    </w:tbl>
    <w:p w14:paraId="4236E9BF" w14:textId="2F87F2F3" w:rsidR="0012142E" w:rsidRDefault="00525784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bCs/>
          <w:iCs/>
          <w:color w:val="auto"/>
          <w:szCs w:val="22"/>
        </w:rPr>
      </w:pPr>
      <w:r>
        <w:rPr>
          <w:rFonts w:ascii="PT Astra Serif" w:hAnsi="PT Astra Serif" w:cs="Arial"/>
          <w:bCs/>
          <w:iCs/>
          <w:color w:val="auto"/>
          <w:szCs w:val="22"/>
        </w:rPr>
        <w:t>Тульский региональный фонд «Центр поддержки предпринимательства», именуем</w:t>
      </w:r>
      <w:r w:rsidR="00A9491E">
        <w:rPr>
          <w:rFonts w:ascii="PT Astra Serif" w:hAnsi="PT Astra Serif" w:cs="Arial"/>
          <w:bCs/>
          <w:iCs/>
          <w:color w:val="auto"/>
          <w:szCs w:val="22"/>
        </w:rPr>
        <w:t>ый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 в дальнейшем «Заказчик», в лице И.о. директора Никитиной Светланы Евгеньевны, действующего на основании Протокола Совета Фонда от 21.05.2024 №22, с одной стороны, и _____________, именуемое в дальнейшем «Исполнитель», в лице ________________, действующего на основании ____________, оформили настоящий Акт сдачи-приемки выполненных работ/оказанных услуг о нижеследующем:</w:t>
      </w:r>
    </w:p>
    <w:p w14:paraId="4FB21ED3" w14:textId="77777777" w:rsidR="0012142E" w:rsidRDefault="00525784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/>
          <w:szCs w:val="22"/>
        </w:rPr>
        <w:t>1.</w:t>
      </w:r>
      <w:r>
        <w:rPr>
          <w:rFonts w:ascii="PT Astra Serif" w:hAnsi="PT Astra Serif"/>
          <w:bCs/>
          <w:szCs w:val="22"/>
        </w:rPr>
        <w:t>  Исполнитель выполнил и передал, а Заказчик принял следующие работы/оказал услуги:</w:t>
      </w:r>
    </w:p>
    <w:p w14:paraId="7F5567B4" w14:textId="77777777" w:rsidR="0012142E" w:rsidRDefault="00525784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Cs/>
          <w:szCs w:val="22"/>
        </w:rPr>
        <w:t>-</w:t>
      </w:r>
      <w:r>
        <w:rPr>
          <w:szCs w:val="22"/>
        </w:rPr>
        <w:t xml:space="preserve"> </w:t>
      </w:r>
      <w:r>
        <w:rPr>
          <w:rFonts w:ascii="PT Astra Serif" w:hAnsi="PT Astra Serif"/>
          <w:bCs/>
          <w:szCs w:val="22"/>
        </w:rPr>
        <w:t>обслуживание и обеспечение функционирования Выставочной экспозиции, на сумму:____________________(___) руб.</w:t>
      </w:r>
    </w:p>
    <w:p w14:paraId="0A78698B" w14:textId="77777777" w:rsidR="0012142E" w:rsidRDefault="00525784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szCs w:val="22"/>
        </w:rPr>
        <w:t xml:space="preserve">- демонтаж и утилизация Выставочного стенда, </w:t>
      </w:r>
      <w:r>
        <w:rPr>
          <w:rFonts w:ascii="PT Astra Serif" w:hAnsi="PT Astra Serif"/>
          <w:bCs/>
          <w:szCs w:val="22"/>
        </w:rPr>
        <w:t>на сумму:____________________(___) руб.</w:t>
      </w:r>
    </w:p>
    <w:p w14:paraId="4875A46E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 xml:space="preserve"> Всего передано работ/услуг на сумму: _____________ (_______________) рублей ____ копеек (с НДС/без НДС).</w:t>
      </w:r>
      <w:bookmarkStart w:id="16" w:name="_Hlk157103572"/>
      <w:bookmarkEnd w:id="16"/>
    </w:p>
    <w:p w14:paraId="6431ECDF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3.</w:t>
      </w:r>
      <w:r>
        <w:rPr>
          <w:rFonts w:ascii="PT Astra Serif" w:hAnsi="PT Astra Serif"/>
          <w:szCs w:val="22"/>
        </w:rPr>
        <w:t> Исполнитель передал, а Заказчик принял описательный отчет в бумажном и электронном виде о застройке и обслуживании выставочной экспозиции в соответствии с техническим заданием.</w:t>
      </w:r>
    </w:p>
    <w:p w14:paraId="6A5909D7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4.</w:t>
      </w:r>
      <w:r>
        <w:rPr>
          <w:rFonts w:ascii="PT Astra Serif" w:hAnsi="PT Astra Serif"/>
          <w:szCs w:val="22"/>
        </w:rPr>
        <w:t xml:space="preserve"> Заказчик претензий к выполненным работам/оказанным услугам по объему, качеству и срокам выполнения имеет/не имеет.</w:t>
      </w:r>
    </w:p>
    <w:p w14:paraId="74DB6D58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5.</w:t>
      </w:r>
      <w:r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20FECCEB" w14:textId="77777777" w:rsidR="0012142E" w:rsidRDefault="0012142E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14:paraId="6A082843" w14:textId="77777777" w:rsidR="0012142E" w:rsidRDefault="00525784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12142E" w14:paraId="685ABBBB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FD8AD3" w14:textId="77777777" w:rsidR="0012142E" w:rsidRDefault="0052578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7AC39D7C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3D7DA046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14:paraId="177A6B95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4E7DF7EA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519C9C1B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001D9852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0A693378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00E8467C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Сбербанк, к/с: 30101810300000000608</w:t>
            </w:r>
          </w:p>
          <w:p w14:paraId="69E4B443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05E46C41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27199F9B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Эл.почта: </w:t>
            </w:r>
            <w:hyperlink r:id="rId20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1D0CB44F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0B6DFA9E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И.о. директора</w:t>
            </w:r>
          </w:p>
          <w:p w14:paraId="1534308E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0E37710F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7FF90C22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М.п.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5383B1" w14:textId="77777777" w:rsidR="0012142E" w:rsidRDefault="0052578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3D405E2C" w14:textId="40165532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3CF3E2D" w14:textId="30910F94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80F6254" w14:textId="113C07E3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7073B00" w14:textId="7B6F36EE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49B30AF" w14:textId="00A79CE5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93A9F49" w14:textId="18FD7FCD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01C96F7" w14:textId="73D8641C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F8572F8" w14:textId="4D98640B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A42CC91" w14:textId="1FAEB6F6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CADBE82" w14:textId="00722B1E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6ECBF9E" w14:textId="337FE033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BC8D4A0" w14:textId="7291DEA1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116C4E4" w14:textId="418C4927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DDF2D57" w14:textId="35DB4A15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8B5DB8D" w14:textId="33B4747C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CE57EBB" w14:textId="7B3BA2EC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9E63384" w14:textId="4F532B7D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4B840C3" w14:textId="77777777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9699B1E" w14:textId="2D37AB36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___________________________/ </w:t>
            </w:r>
            <w:r w:rsidR="0036001B">
              <w:rPr>
                <w:rFonts w:ascii="PT Astra Serif" w:hAnsi="PT Astra Serif"/>
                <w:szCs w:val="22"/>
              </w:rPr>
              <w:t>______________</w:t>
            </w:r>
            <w:r>
              <w:rPr>
                <w:rFonts w:ascii="PT Astra Serif" w:hAnsi="PT Astra Serif"/>
                <w:szCs w:val="22"/>
              </w:rPr>
              <w:t xml:space="preserve"> </w:t>
            </w:r>
          </w:p>
          <w:p w14:paraId="1370C5A3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М.п.</w:t>
            </w:r>
          </w:p>
        </w:tc>
      </w:tr>
    </w:tbl>
    <w:p w14:paraId="7BE0D3A4" w14:textId="77777777" w:rsidR="0012142E" w:rsidRDefault="0012142E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7B242B31" w14:textId="77777777" w:rsidR="0012142E" w:rsidRPr="00EB1DF5" w:rsidRDefault="00525784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 w:rsidRPr="00EB1DF5">
        <w:rPr>
          <w:rFonts w:ascii="PT Astra Serif" w:hAnsi="PT Astra Serif"/>
          <w:sz w:val="24"/>
        </w:rPr>
        <w:lastRenderedPageBreak/>
        <w:t>Приложение №6</w:t>
      </w:r>
    </w:p>
    <w:p w14:paraId="6322ED44" w14:textId="376C641D" w:rsidR="00EB1DF5" w:rsidRDefault="00525784" w:rsidP="00EB1DF5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 w:rsidRPr="00EB1DF5">
        <w:rPr>
          <w:rFonts w:ascii="PT Astra Serif" w:hAnsi="PT Astra Serif"/>
          <w:sz w:val="24"/>
        </w:rPr>
        <w:t xml:space="preserve">                                                                                     </w:t>
      </w:r>
      <w:r w:rsidR="00EB1DF5" w:rsidRPr="0036001B">
        <w:rPr>
          <w:rFonts w:ascii="PT Astra Serif" w:hAnsi="PT Astra Serif"/>
          <w:sz w:val="24"/>
          <w:szCs w:val="24"/>
        </w:rPr>
        <w:t>к Договору ______ от «</w:t>
      </w:r>
      <w:r w:rsidR="0036001B">
        <w:rPr>
          <w:rFonts w:ascii="PT Astra Serif" w:hAnsi="PT Astra Serif"/>
          <w:sz w:val="24"/>
          <w:szCs w:val="24"/>
        </w:rPr>
        <w:t>_</w:t>
      </w:r>
      <w:r w:rsidR="00EB1DF5" w:rsidRPr="0036001B">
        <w:rPr>
          <w:rFonts w:ascii="PT Astra Serif" w:hAnsi="PT Astra Serif"/>
          <w:sz w:val="24"/>
          <w:szCs w:val="24"/>
        </w:rPr>
        <w:t>» марта 2025 г.</w:t>
      </w:r>
    </w:p>
    <w:p w14:paraId="6EB13297" w14:textId="27CF5DFD" w:rsidR="0012142E" w:rsidRPr="00EB1DF5" w:rsidRDefault="00EB1DF5" w:rsidP="00EB1DF5">
      <w:pPr>
        <w:spacing w:after="0" w:line="240" w:lineRule="auto"/>
        <w:jc w:val="both"/>
        <w:rPr>
          <w:rFonts w:ascii="PT Astra Serif" w:hAnsi="PT Astra Serif"/>
          <w:sz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 xml:space="preserve">                                                                                                                                                      </w:t>
      </w:r>
      <w:r w:rsidR="00525784" w:rsidRPr="00EB1DF5"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1EEEC118" w14:textId="77777777" w:rsidR="0012142E" w:rsidRPr="00EB1DF5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 w:rsidRPr="00EB1DF5"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48728179" w14:textId="77777777" w:rsidR="0012142E" w:rsidRPr="00EB1DF5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 w:rsidRPr="00EB1DF5">
        <w:rPr>
          <w:rFonts w:ascii="PT Astra Serif" w:hAnsi="PT Astra Serif" w:cs="Arial"/>
          <w:b/>
          <w:bCs/>
          <w:color w:val="auto"/>
          <w:szCs w:val="22"/>
        </w:rPr>
        <w:t>приемки выставочного оборудования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12142E" w:rsidRPr="00EB1DF5" w14:paraId="5B63DB59" w14:textId="77777777">
        <w:tc>
          <w:tcPr>
            <w:tcW w:w="4845" w:type="dxa"/>
          </w:tcPr>
          <w:p w14:paraId="6BDDCAEF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 w:rsidRPr="00EB1DF5"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36BF13B5" w14:textId="54AA95E7" w:rsidR="0012142E" w:rsidRPr="00EB1DF5" w:rsidRDefault="00525784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 w:rsidRPr="00EB1DF5">
              <w:rPr>
                <w:rFonts w:ascii="PT Astra Serif" w:hAnsi="PT Astra Serif" w:cs="Arial"/>
                <w:color w:val="auto"/>
                <w:szCs w:val="22"/>
              </w:rPr>
              <w:t>_______________202</w:t>
            </w:r>
            <w:r w:rsidR="00426DCD" w:rsidRPr="00EB1DF5">
              <w:rPr>
                <w:rFonts w:ascii="PT Astra Serif" w:hAnsi="PT Astra Serif" w:cs="Arial"/>
                <w:color w:val="auto"/>
                <w:szCs w:val="22"/>
              </w:rPr>
              <w:t>5</w:t>
            </w:r>
            <w:r w:rsidRPr="00EB1DF5">
              <w:rPr>
                <w:rFonts w:ascii="PT Astra Serif" w:hAnsi="PT Astra Serif" w:cs="Arial"/>
                <w:color w:val="auto"/>
                <w:szCs w:val="22"/>
              </w:rPr>
              <w:t> г.</w:t>
            </w:r>
          </w:p>
        </w:tc>
      </w:tr>
    </w:tbl>
    <w:p w14:paraId="20E2C1F2" w14:textId="570B7B14" w:rsidR="0012142E" w:rsidRPr="00EB1DF5" w:rsidRDefault="00525784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 w:rsidRPr="00EB1DF5">
        <w:rPr>
          <w:rFonts w:ascii="PT Astra Serif" w:hAnsi="PT Astra Serif"/>
          <w:bCs/>
          <w:szCs w:val="22"/>
        </w:rPr>
        <w:t>Тульский региональный фонд «Центр поддержки предпринимательства», именуем</w:t>
      </w:r>
      <w:r w:rsidR="00A9491E" w:rsidRPr="00EB1DF5">
        <w:rPr>
          <w:rFonts w:ascii="PT Astra Serif" w:hAnsi="PT Astra Serif"/>
          <w:bCs/>
          <w:szCs w:val="22"/>
        </w:rPr>
        <w:t>ый</w:t>
      </w:r>
      <w:r w:rsidRPr="00EB1DF5">
        <w:rPr>
          <w:rFonts w:ascii="PT Astra Serif" w:hAnsi="PT Astra Serif"/>
          <w:bCs/>
          <w:szCs w:val="22"/>
        </w:rPr>
        <w:t xml:space="preserve"> в дальнейшем «Заказчик», в лице и.о. директора Никитиной Светланы Евгеньевны, действующего на основании Протокола Совета Фонда от 21.05.2024 №22, с одной стороны, и _____________, именуемое в дальнейшем «Исполнитель», в лице ________________, действующего на основании ____________,</w:t>
      </w:r>
      <w:r w:rsidRPr="00EB1DF5">
        <w:rPr>
          <w:rFonts w:ascii="PT Astra Serif" w:hAnsi="PT Astra Serif" w:cs="Arial"/>
          <w:bCs/>
          <w:iCs/>
          <w:color w:val="auto"/>
          <w:szCs w:val="22"/>
        </w:rPr>
        <w:t xml:space="preserve"> оформили </w:t>
      </w:r>
      <w:r w:rsidRPr="00EB1DF5">
        <w:rPr>
          <w:rFonts w:ascii="PT Astra Serif" w:hAnsi="PT Astra Serif" w:cs="Arial"/>
          <w:color w:val="auto"/>
          <w:szCs w:val="22"/>
        </w:rPr>
        <w:t>настоящий Акт о нижеследующем:</w:t>
      </w:r>
    </w:p>
    <w:p w14:paraId="363727DF" w14:textId="77777777" w:rsidR="0012142E" w:rsidRPr="00EB1DF5" w:rsidRDefault="00525784">
      <w:pPr>
        <w:pStyle w:val="afb"/>
        <w:numPr>
          <w:ilvl w:val="0"/>
          <w:numId w:val="34"/>
        </w:numPr>
        <w:spacing w:line="240" w:lineRule="auto"/>
        <w:rPr>
          <w:rFonts w:ascii="PT Astra Serif" w:hAnsi="PT Astra Serif"/>
          <w:bCs/>
          <w:szCs w:val="22"/>
        </w:rPr>
      </w:pPr>
      <w:r w:rsidRPr="00EB1DF5">
        <w:rPr>
          <w:rFonts w:ascii="PT Astra Serif" w:hAnsi="PT Astra Serif"/>
          <w:bCs/>
          <w:szCs w:val="22"/>
        </w:rPr>
        <w:t>Исполнитель предоставил, а Заказчик принял следующие выставочное оборудование:</w:t>
      </w:r>
    </w:p>
    <w:p w14:paraId="7D01705F" w14:textId="77777777" w:rsidR="0012142E" w:rsidRPr="00EB1DF5" w:rsidRDefault="0012142E">
      <w:pPr>
        <w:spacing w:line="240" w:lineRule="auto"/>
        <w:rPr>
          <w:rFonts w:ascii="PT Astra Serif" w:hAnsi="PT Astra Serif"/>
          <w:bCs/>
          <w:szCs w:val="22"/>
        </w:rPr>
      </w:pPr>
    </w:p>
    <w:tbl>
      <w:tblPr>
        <w:tblW w:w="9948" w:type="dxa"/>
        <w:tblInd w:w="-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6"/>
        <w:gridCol w:w="6379"/>
        <w:gridCol w:w="1275"/>
        <w:gridCol w:w="1418"/>
      </w:tblGrid>
      <w:tr w:rsidR="0012142E" w:rsidRPr="00EB1DF5" w14:paraId="0418BE60" w14:textId="77777777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B40EEF6" w14:textId="77777777" w:rsidR="0012142E" w:rsidRPr="00EB1DF5" w:rsidRDefault="00525784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bookmarkStart w:id="17" w:name="_Hlk169857071"/>
            <w:r w:rsidRPr="00EB1DF5">
              <w:rPr>
                <w:rFonts w:ascii="Times New Roman" w:hAnsi="Times New Roman"/>
                <w:sz w:val="16"/>
                <w:szCs w:val="16"/>
              </w:rPr>
              <w:t xml:space="preserve">№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51C3659" w14:textId="77777777" w:rsidR="0012142E" w:rsidRPr="00EB1DF5" w:rsidRDefault="00525784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B1DF5">
              <w:rPr>
                <w:rFonts w:ascii="Times New Roman" w:hAnsi="Times New Roman"/>
                <w:sz w:val="16"/>
                <w:szCs w:val="16"/>
              </w:rPr>
              <w:t>Наименование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DCC25" w14:textId="77777777" w:rsidR="0012142E" w:rsidRPr="00EB1DF5" w:rsidRDefault="00525784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B1DF5">
              <w:rPr>
                <w:rFonts w:ascii="Times New Roman" w:hAnsi="Times New Roman"/>
                <w:sz w:val="16"/>
                <w:szCs w:val="16"/>
              </w:rPr>
              <w:t>Ед.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DA326" w14:textId="77777777" w:rsidR="0012142E" w:rsidRPr="00EB1DF5" w:rsidRDefault="00525784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B1DF5">
              <w:rPr>
                <w:rFonts w:ascii="Times New Roman" w:hAnsi="Times New Roman"/>
                <w:sz w:val="16"/>
                <w:szCs w:val="16"/>
              </w:rPr>
              <w:t>Кол-во</w:t>
            </w:r>
          </w:p>
        </w:tc>
      </w:tr>
      <w:tr w:rsidR="0012142E" w:rsidRPr="00EB1DF5" w14:paraId="699A6E17" w14:textId="77777777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44C2CFC" w14:textId="77777777" w:rsidR="0012142E" w:rsidRPr="00EB1DF5" w:rsidRDefault="00525784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B1DF5">
              <w:rPr>
                <w:rFonts w:ascii="Times New Roman" w:hAnsi="Times New Roman"/>
                <w:sz w:val="16"/>
                <w:szCs w:val="16"/>
              </w:rPr>
              <w:t>1</w:t>
            </w:r>
            <w:bookmarkEnd w:id="17"/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9669DA8" w14:textId="77777777" w:rsidR="0012142E" w:rsidRPr="00EB1DF5" w:rsidRDefault="0012142E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BB1544" w14:textId="77777777" w:rsidR="0012142E" w:rsidRPr="00EB1DF5" w:rsidRDefault="0012142E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BA660" w14:textId="77777777" w:rsidR="0012142E" w:rsidRPr="00EB1DF5" w:rsidRDefault="0012142E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</w:tr>
    </w:tbl>
    <w:p w14:paraId="647E518E" w14:textId="77777777" w:rsidR="0012142E" w:rsidRPr="00EB1DF5" w:rsidRDefault="0012142E">
      <w:pPr>
        <w:spacing w:after="0" w:line="240" w:lineRule="auto"/>
        <w:ind w:firstLine="567"/>
        <w:jc w:val="both"/>
        <w:rPr>
          <w:rFonts w:ascii="PT Astra Serif" w:hAnsi="PT Astra Serif"/>
          <w:b/>
          <w:bCs/>
          <w:szCs w:val="22"/>
        </w:rPr>
      </w:pPr>
    </w:p>
    <w:p w14:paraId="5D0B8F53" w14:textId="77777777" w:rsidR="0012142E" w:rsidRPr="00EB1DF5" w:rsidRDefault="0052578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 w:rsidRPr="00EB1DF5">
        <w:rPr>
          <w:rFonts w:ascii="PT Astra Serif" w:hAnsi="PT Astra Serif"/>
          <w:b/>
          <w:bCs/>
          <w:szCs w:val="22"/>
        </w:rPr>
        <w:t>2.</w:t>
      </w:r>
      <w:r w:rsidRPr="00EB1DF5">
        <w:rPr>
          <w:rFonts w:ascii="PT Astra Serif" w:hAnsi="PT Astra Serif"/>
          <w:szCs w:val="22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14:paraId="1F863BB8" w14:textId="77777777" w:rsidR="0012142E" w:rsidRPr="00EB1DF5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 w:rsidRPr="00EB1DF5">
        <w:rPr>
          <w:rFonts w:ascii="PT Astra Serif" w:hAnsi="PT Astra Serif" w:cs="Arial"/>
          <w:b/>
          <w:bCs/>
          <w:color w:val="auto"/>
          <w:szCs w:val="22"/>
        </w:rPr>
        <w:t>3.</w:t>
      </w:r>
      <w:r w:rsidRPr="00EB1DF5"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 w:rsidRPr="00EB1DF5">
        <w:rPr>
          <w:rFonts w:ascii="PT Astra Serif" w:hAnsi="PT Astra Serif" w:cs="Arial"/>
          <w:bCs/>
          <w:iCs/>
          <w:color w:val="auto"/>
          <w:szCs w:val="22"/>
        </w:rPr>
        <w:t>2 (двух)</w:t>
      </w:r>
      <w:r w:rsidRPr="00EB1DF5"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7BADD024" w14:textId="77777777" w:rsidR="0012142E" w:rsidRPr="00EB1DF5" w:rsidRDefault="0012142E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14:paraId="5616EE29" w14:textId="77777777" w:rsidR="0012142E" w:rsidRPr="00EB1DF5" w:rsidRDefault="00525784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 w:rsidRPr="00EB1DF5"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12142E" w:rsidRPr="00EB1DF5" w14:paraId="51E934F3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BB891D" w14:textId="77777777" w:rsidR="0012142E" w:rsidRPr="00EB1DF5" w:rsidRDefault="0052578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 w:rsidRPr="00EB1DF5"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5D87FECA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  <w:r w:rsidRPr="00EB1DF5">
              <w:rPr>
                <w:rFonts w:ascii="PT Astra Serif" w:hAnsi="PT Astra Serif"/>
                <w:b/>
                <w:color w:val="000000" w:themeColor="text1"/>
                <w:sz w:val="24"/>
              </w:rPr>
              <w:t>Тульский региональный фонд «Центр поддержки предпринимательства»</w:t>
            </w:r>
          </w:p>
          <w:p w14:paraId="454682BE" w14:textId="77777777" w:rsidR="0012142E" w:rsidRPr="00EB1DF5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</w:p>
          <w:p w14:paraId="3D129A6D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0DBB148D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14:paraId="5D102D9A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14:paraId="50B2589E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64FE7FE9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14:paraId="127DF7AC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Сбербанк, к/с: 30101810300000000608</w:t>
            </w:r>
          </w:p>
          <w:p w14:paraId="059335CA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14:paraId="7B83319D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14:paraId="73134CD1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 xml:space="preserve">Эл.почта: </w:t>
            </w:r>
            <w:hyperlink r:id="rId21" w:tooltip="mailto:info@mb71.ru" w:history="1">
              <w:r w:rsidRPr="00EB1DF5"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  <w:p w14:paraId="4676E6A3" w14:textId="77777777" w:rsidR="0012142E" w:rsidRPr="00EB1DF5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14:paraId="5A7AC6AB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И.о. директора</w:t>
            </w:r>
          </w:p>
          <w:p w14:paraId="33246497" w14:textId="77777777" w:rsidR="0012142E" w:rsidRPr="00EB1DF5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14:paraId="1633BFDD" w14:textId="77777777" w:rsidR="0012142E" w:rsidRPr="00EB1DF5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 xml:space="preserve">_________________/ С.Е. Никитина </w:t>
            </w:r>
          </w:p>
          <w:p w14:paraId="5A542DF1" w14:textId="77777777" w:rsidR="0012142E" w:rsidRPr="00EB1DF5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М.п.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735A47" w14:textId="77777777" w:rsidR="0012142E" w:rsidRPr="00EB1DF5" w:rsidRDefault="0052578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 w:rsidRPr="00EB1DF5"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1C32638C" w14:textId="71748A61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EEDA453" w14:textId="1DC5CC03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83049FC" w14:textId="7F93198A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947D0E6" w14:textId="6325D481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D56479C" w14:textId="3205F0FB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8FAA7B3" w14:textId="330041B0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BE4D79A" w14:textId="0530008C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D91A6EB" w14:textId="77BD57B7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5DAF939" w14:textId="2C97CF5B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6FAB31E" w14:textId="6AB676AA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4F33FC1" w14:textId="32E1D3D0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C87A06A" w14:textId="1A21D1C9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E79C63E" w14:textId="40B6F12B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54EE4C0" w14:textId="7EAA6353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9B17597" w14:textId="57F9073B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797596C" w14:textId="544E48CB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A4B754D" w14:textId="1BDFF7D9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A33F062" w14:textId="77777777" w:rsidR="0036001B" w:rsidRPr="00EB1DF5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421B359" w14:textId="63DE806F" w:rsidR="0012142E" w:rsidRPr="00EB1DF5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EB1DF5">
              <w:rPr>
                <w:rFonts w:ascii="PT Astra Serif" w:hAnsi="PT Astra Serif"/>
                <w:sz w:val="24"/>
              </w:rPr>
              <w:t xml:space="preserve">___________________________/ </w:t>
            </w:r>
            <w:r w:rsidR="0036001B">
              <w:rPr>
                <w:rFonts w:ascii="PT Astra Serif" w:hAnsi="PT Astra Serif"/>
                <w:sz w:val="24"/>
              </w:rPr>
              <w:t>_____________</w:t>
            </w:r>
          </w:p>
          <w:p w14:paraId="2BEA2DBB" w14:textId="77777777" w:rsidR="0012142E" w:rsidRPr="00EB1DF5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EB1DF5"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14:paraId="7AA13C32" w14:textId="77777777" w:rsidR="0012142E" w:rsidRPr="00EB1DF5" w:rsidRDefault="0012142E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p w14:paraId="168F35EA" w14:textId="77777777" w:rsidR="0012142E" w:rsidRPr="00EB1DF5" w:rsidRDefault="0012142E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0F140D48" w14:textId="77777777" w:rsidR="0012142E" w:rsidRPr="00EB1DF5" w:rsidRDefault="0012142E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0F4E2A46" w14:textId="77777777" w:rsidR="0012142E" w:rsidRPr="00EB1DF5" w:rsidRDefault="0012142E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44B86BDD" w14:textId="77777777" w:rsidR="0012142E" w:rsidRPr="00EB1DF5" w:rsidRDefault="0012142E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720ECC1B" w14:textId="77777777" w:rsidR="0012142E" w:rsidRPr="00EB1DF5" w:rsidRDefault="0012142E">
      <w:pPr>
        <w:widowControl w:val="0"/>
        <w:spacing w:after="0" w:line="240" w:lineRule="auto"/>
        <w:jc w:val="center"/>
        <w:rPr>
          <w:rFonts w:ascii="PT Astra Serif" w:hAnsi="PT Astra Serif"/>
          <w:sz w:val="24"/>
        </w:rPr>
      </w:pPr>
    </w:p>
    <w:p w14:paraId="3CB92B4F" w14:textId="77777777" w:rsidR="0012142E" w:rsidRPr="00EB1DF5" w:rsidRDefault="0012142E">
      <w:pPr>
        <w:widowControl w:val="0"/>
        <w:spacing w:after="0" w:line="240" w:lineRule="auto"/>
        <w:jc w:val="center"/>
        <w:rPr>
          <w:rFonts w:ascii="PT Astra Serif" w:hAnsi="PT Astra Serif"/>
          <w:sz w:val="24"/>
        </w:rPr>
      </w:pPr>
    </w:p>
    <w:p w14:paraId="26BF4726" w14:textId="77777777" w:rsidR="0012142E" w:rsidRPr="00EB1DF5" w:rsidRDefault="00525784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 w:rsidRPr="00EB1DF5">
        <w:rPr>
          <w:rFonts w:ascii="PT Astra Serif" w:hAnsi="PT Astra Serif"/>
          <w:sz w:val="24"/>
        </w:rPr>
        <w:lastRenderedPageBreak/>
        <w:t>Приложение №7</w:t>
      </w:r>
    </w:p>
    <w:p w14:paraId="1319414B" w14:textId="1F90A00D" w:rsidR="0012142E" w:rsidRPr="00EB1DF5" w:rsidRDefault="00525784">
      <w:pPr>
        <w:spacing w:after="0" w:line="240" w:lineRule="auto"/>
        <w:jc w:val="both"/>
        <w:rPr>
          <w:rFonts w:ascii="PT Astra Serif" w:hAnsi="PT Astra Serif"/>
          <w:sz w:val="24"/>
        </w:rPr>
      </w:pPr>
      <w:r w:rsidRPr="00EB1DF5">
        <w:rPr>
          <w:rFonts w:ascii="PT Astra Serif" w:hAnsi="PT Astra Serif"/>
          <w:sz w:val="24"/>
        </w:rPr>
        <w:t xml:space="preserve">                                                                                     </w:t>
      </w:r>
      <w:r w:rsidR="00EB1DF5">
        <w:rPr>
          <w:rFonts w:ascii="PT Astra Serif" w:hAnsi="PT Astra Serif"/>
          <w:sz w:val="24"/>
        </w:rPr>
        <w:t xml:space="preserve">              </w:t>
      </w:r>
      <w:r w:rsidR="00EB1DF5" w:rsidRPr="00632BB4">
        <w:rPr>
          <w:rFonts w:ascii="PT Astra Serif" w:hAnsi="PT Astra Serif"/>
          <w:sz w:val="24"/>
        </w:rPr>
        <w:t>к Договору ______ от «</w:t>
      </w:r>
      <w:r w:rsidR="00632BB4">
        <w:rPr>
          <w:rFonts w:ascii="PT Astra Serif" w:hAnsi="PT Astra Serif"/>
          <w:sz w:val="24"/>
        </w:rPr>
        <w:t>_</w:t>
      </w:r>
      <w:r w:rsidR="00EB1DF5" w:rsidRPr="00632BB4">
        <w:rPr>
          <w:rFonts w:ascii="PT Astra Serif" w:hAnsi="PT Astra Serif"/>
          <w:sz w:val="24"/>
        </w:rPr>
        <w:t>» марта 2025 г.</w:t>
      </w:r>
    </w:p>
    <w:p w14:paraId="4AEA8E79" w14:textId="703C0EA5" w:rsidR="0012142E" w:rsidRDefault="00EB1DF5">
      <w:pPr>
        <w:widowControl w:val="0"/>
        <w:spacing w:after="0" w:line="240" w:lineRule="auto"/>
        <w:jc w:val="right"/>
        <w:rPr>
          <w:rFonts w:ascii="PT Astra Serif" w:hAnsi="PT Astra Serif"/>
          <w:sz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 xml:space="preserve"> </w:t>
      </w:r>
      <w:r w:rsidR="00525784" w:rsidRPr="00EB1DF5"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23688296" w14:textId="77777777" w:rsidR="0012142E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7B668B08" w14:textId="77777777" w:rsidR="0012142E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возврата выставочного оборудования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12142E" w14:paraId="19576215" w14:textId="77777777">
        <w:tc>
          <w:tcPr>
            <w:tcW w:w="4845" w:type="dxa"/>
          </w:tcPr>
          <w:p w14:paraId="27F0AA3E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56BFDB92" w14:textId="1C163B3F" w:rsidR="0012142E" w:rsidRDefault="00525784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___________ 202</w:t>
            </w:r>
            <w:r w:rsidR="00426DCD">
              <w:rPr>
                <w:rFonts w:ascii="PT Astra Serif" w:hAnsi="PT Astra Serif" w:cs="Arial"/>
                <w:color w:val="auto"/>
                <w:szCs w:val="22"/>
              </w:rPr>
              <w:t>5</w:t>
            </w:r>
            <w:r>
              <w:rPr>
                <w:rFonts w:ascii="PT Astra Serif" w:hAnsi="PT Astra Serif" w:cs="Arial"/>
                <w:color w:val="auto"/>
                <w:szCs w:val="22"/>
              </w:rPr>
              <w:t> г.</w:t>
            </w:r>
          </w:p>
        </w:tc>
      </w:tr>
    </w:tbl>
    <w:p w14:paraId="485A84A3" w14:textId="0FC1A965" w:rsidR="0012142E" w:rsidRDefault="00525784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/>
          <w:bCs/>
          <w:szCs w:val="22"/>
        </w:rPr>
        <w:t>Тульский региональный фонд «Центр поддержки предпринимательства», именуем</w:t>
      </w:r>
      <w:r w:rsidR="00A9491E">
        <w:rPr>
          <w:rFonts w:ascii="PT Astra Serif" w:hAnsi="PT Astra Serif"/>
          <w:bCs/>
          <w:szCs w:val="22"/>
        </w:rPr>
        <w:t>ый</w:t>
      </w:r>
      <w:r>
        <w:rPr>
          <w:rFonts w:ascii="PT Astra Serif" w:hAnsi="PT Astra Serif"/>
          <w:bCs/>
          <w:szCs w:val="22"/>
        </w:rPr>
        <w:t xml:space="preserve"> в дальнейшем «Заказчик», в лице и.о. директора Никитиной Светланы Евгеньевны, действующего на основании Протокола Совета Фонда от 21.05.2024 №22, с одной стороны, и _____________, именуемое в дальнейшем «Исполнитель», в лице ________________, действующего на основании ____________,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 оформили </w:t>
      </w:r>
      <w:r>
        <w:rPr>
          <w:rFonts w:ascii="PT Astra Serif" w:hAnsi="PT Astra Serif" w:cs="Arial"/>
          <w:color w:val="auto"/>
          <w:szCs w:val="22"/>
        </w:rPr>
        <w:t>настоящий Акт о нижеследующем:</w:t>
      </w:r>
    </w:p>
    <w:p w14:paraId="539F4638" w14:textId="77777777" w:rsidR="0012142E" w:rsidRDefault="00525784">
      <w:pPr>
        <w:pStyle w:val="afb"/>
        <w:numPr>
          <w:ilvl w:val="0"/>
          <w:numId w:val="35"/>
        </w:numPr>
        <w:spacing w:line="240" w:lineRule="auto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Cs/>
          <w:szCs w:val="22"/>
        </w:rPr>
        <w:t>Заказчик возвратил, а Исполнитель принял следующие выставочное оборудование:</w:t>
      </w:r>
    </w:p>
    <w:p w14:paraId="2055A67E" w14:textId="77777777" w:rsidR="0012142E" w:rsidRDefault="0012142E">
      <w:pPr>
        <w:pStyle w:val="afb"/>
        <w:spacing w:line="240" w:lineRule="auto"/>
        <w:ind w:left="928" w:firstLine="0"/>
        <w:rPr>
          <w:rFonts w:ascii="PT Astra Serif" w:hAnsi="PT Astra Serif"/>
          <w:bCs/>
          <w:szCs w:val="22"/>
        </w:rPr>
      </w:pPr>
    </w:p>
    <w:tbl>
      <w:tblPr>
        <w:tblW w:w="9948" w:type="dxa"/>
        <w:tblInd w:w="-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6"/>
        <w:gridCol w:w="6237"/>
        <w:gridCol w:w="1417"/>
        <w:gridCol w:w="1418"/>
      </w:tblGrid>
      <w:tr w:rsidR="0012142E" w14:paraId="2FB503A1" w14:textId="77777777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0E0E294" w14:textId="77777777" w:rsidR="0012142E" w:rsidRDefault="00525784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№ 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E610117" w14:textId="77777777" w:rsidR="0012142E" w:rsidRDefault="00525784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Наименование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3811D" w14:textId="77777777" w:rsidR="0012142E" w:rsidRDefault="00525784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Ед.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CDA07" w14:textId="77777777" w:rsidR="0012142E" w:rsidRDefault="00525784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Кол-во</w:t>
            </w:r>
          </w:p>
        </w:tc>
      </w:tr>
      <w:tr w:rsidR="0012142E" w14:paraId="23E11AA6" w14:textId="77777777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E58FD19" w14:textId="77777777" w:rsidR="0012142E" w:rsidRDefault="00525784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6F2781B" w14:textId="77777777" w:rsidR="0012142E" w:rsidRDefault="0012142E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67D59" w14:textId="77777777" w:rsidR="0012142E" w:rsidRDefault="0012142E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39B7F" w14:textId="77777777" w:rsidR="0012142E" w:rsidRDefault="0012142E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</w:tr>
    </w:tbl>
    <w:p w14:paraId="0DC81F09" w14:textId="77777777" w:rsidR="0012142E" w:rsidRDefault="0012142E">
      <w:pPr>
        <w:spacing w:line="240" w:lineRule="auto"/>
        <w:rPr>
          <w:rFonts w:ascii="PT Astra Serif" w:hAnsi="PT Astra Serif"/>
          <w:bCs/>
          <w:szCs w:val="22"/>
        </w:rPr>
      </w:pPr>
    </w:p>
    <w:p w14:paraId="515B4FBF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14:paraId="370F240F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3.</w:t>
      </w:r>
      <w:r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5AE72CD6" w14:textId="77777777" w:rsidR="0012142E" w:rsidRDefault="0012142E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14:paraId="71B00254" w14:textId="77777777" w:rsidR="0012142E" w:rsidRDefault="00525784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p w14:paraId="085642A3" w14:textId="77777777" w:rsidR="0012142E" w:rsidRDefault="0012142E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12142E" w14:paraId="7E6C1487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470CE7" w14:textId="77777777" w:rsidR="0012142E" w:rsidRDefault="0052578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70C6E1C4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</w:rPr>
              <w:t>Тульский региональный фонд «Центр поддержки предпринимательства»</w:t>
            </w:r>
          </w:p>
          <w:p w14:paraId="18D0131E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</w:p>
          <w:p w14:paraId="017A2392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45B337F5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14:paraId="07769A62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14:paraId="6C0D6183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5862DC78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14:paraId="63B0C76D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Сбербанк, к/с: 30101810300000000608</w:t>
            </w:r>
          </w:p>
          <w:p w14:paraId="0FDF86A7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14:paraId="0D3D7748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14:paraId="0A15CAFE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Эл.почта: </w:t>
            </w:r>
            <w:hyperlink r:id="rId22" w:tooltip="mailto:info@mb71.ru" w:history="1">
              <w:r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  <w:p w14:paraId="011930D8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14:paraId="3E737548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И.о. директора</w:t>
            </w:r>
          </w:p>
          <w:p w14:paraId="6E672871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14:paraId="068761D4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_________________/ С.Е. Никитина </w:t>
            </w:r>
          </w:p>
          <w:p w14:paraId="12C0AF5A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М.п.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13BF0E" w14:textId="77777777" w:rsidR="0012142E" w:rsidRDefault="0052578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52502FF5" w14:textId="564E2A61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FBCB1AB" w14:textId="54F8AC36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2F36B35" w14:textId="2F64B70F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5CF7604" w14:textId="42EF60CD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4618125" w14:textId="5BA45F20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BE2440A" w14:textId="4258FF50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B476512" w14:textId="2CFD488B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BD4D0A5" w14:textId="7E54FCBD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D70E4B6" w14:textId="0F02CBF3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956D4BC" w14:textId="132C17A0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D931B2F" w14:textId="2F86AD8C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CBC94AC" w14:textId="49A068E5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9E4EDF0" w14:textId="4E88D45F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2482596" w14:textId="54D6ECF8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44DBB23" w14:textId="45110DC6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A4A3986" w14:textId="4C8DA64A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1315233" w14:textId="0C2B6F42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957ECD9" w14:textId="77777777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94CA1BE" w14:textId="54080533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___________________________/ </w:t>
            </w:r>
            <w:r w:rsidR="00632BB4">
              <w:rPr>
                <w:rFonts w:ascii="PT Astra Serif" w:hAnsi="PT Astra Serif"/>
                <w:sz w:val="24"/>
              </w:rPr>
              <w:t>_____________</w:t>
            </w:r>
          </w:p>
          <w:p w14:paraId="3BE5EAC3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14:paraId="135C6925" w14:textId="77777777" w:rsidR="0012142E" w:rsidRDefault="0012142E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p w14:paraId="5B3A6BB5" w14:textId="77777777" w:rsidR="0012142E" w:rsidRDefault="0012142E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p w14:paraId="6B42F297" w14:textId="77777777" w:rsidR="0012142E" w:rsidRDefault="0012142E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p w14:paraId="02618405" w14:textId="77777777" w:rsidR="0012142E" w:rsidRDefault="0012142E">
      <w:pPr>
        <w:spacing w:after="0" w:line="240" w:lineRule="auto"/>
        <w:jc w:val="both"/>
        <w:rPr>
          <w:rFonts w:ascii="PT Astra Serif" w:hAnsi="PT Astra Serif"/>
          <w:szCs w:val="22"/>
        </w:rPr>
      </w:pPr>
    </w:p>
    <w:p w14:paraId="72125C5A" w14:textId="77777777" w:rsidR="0012142E" w:rsidRDefault="0012142E">
      <w:pPr>
        <w:spacing w:after="0" w:line="240" w:lineRule="auto"/>
        <w:jc w:val="both"/>
        <w:rPr>
          <w:rFonts w:ascii="PT Astra Serif" w:hAnsi="PT Astra Serif"/>
          <w:szCs w:val="22"/>
        </w:rPr>
      </w:pPr>
    </w:p>
    <w:p w14:paraId="456DCCCD" w14:textId="77777777" w:rsidR="0012142E" w:rsidRDefault="0012142E">
      <w:pPr>
        <w:spacing w:after="0" w:line="240" w:lineRule="auto"/>
        <w:jc w:val="both"/>
        <w:rPr>
          <w:rFonts w:ascii="PT Astra Serif" w:hAnsi="PT Astra Serif"/>
          <w:sz w:val="24"/>
        </w:rPr>
      </w:pPr>
    </w:p>
    <w:sectPr w:rsidR="0012142E">
      <w:footerReference w:type="default" r:id="rId23"/>
      <w:pgSz w:w="11908" w:h="16848"/>
      <w:pgMar w:top="426" w:right="567" w:bottom="284" w:left="1418" w:header="720" w:footer="720" w:gutter="0"/>
      <w:cols w:space="720"/>
      <w:docGrid w:linePitch="360"/>
    </w:sectPr>
  </w:body>
</w:document>
</file>

<file path=word/commentsDocument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0" w:author="Светлана Никитина" w:date="2024-06-20T19:22:00Z" w:initials="СН">
    <w:p w14:paraId="00000001" w14:textId="00000001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шрифт</w:t>
      </w:r>
    </w:p>
  </w:comment>
  <w:comment w:id="1" w:author="User" w:date="2024-06-21T09:55:00Z" w:initials="U">
    <w:p w14:paraId="00000002" w14:textId="00000002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Не поняла вопрос</w:t>
      </w:r>
    </w:p>
  </w:comment>
</w:comments>
</file>

<file path=word/commentsExtendedDocument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00000001" w15:done="0"/>
  <w15:commentEx w15:paraId="00000002" w15:done="0"/>
</w15:commentsEx>
</file>

<file path=word/commentsIdsDocument.xml><?xml version="1.0" encoding="utf-8"?>
<w16cid:commentsIds xmlns:mc="http://schemas.openxmlformats.org/markup-compatibility/2006" xmlns:w16cid="http://schemas.microsoft.com/office/word/2016/wordml/cid" mc:Ignorable="w16cid">
  <w16cid:commentId w16cid:paraId="00000001" w16cid:durableId="2A1F0000"/>
  <w16cid:commentId w16cid:paraId="00000002" w16cid:durableId="0B7C2A12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CCAC26" w14:textId="77777777" w:rsidR="001170FE" w:rsidRDefault="001170FE">
      <w:pPr>
        <w:spacing w:after="0" w:line="240" w:lineRule="auto"/>
      </w:pPr>
      <w:r>
        <w:separator/>
      </w:r>
    </w:p>
  </w:endnote>
  <w:endnote w:type="continuationSeparator" w:id="0">
    <w:p w14:paraId="04A3B41A" w14:textId="77777777" w:rsidR="001170FE" w:rsidRDefault="001170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XO Thames">
    <w:altName w:val="Calibri"/>
    <w:charset w:val="CC"/>
    <w:family w:val="roman"/>
    <w:pitch w:val="variable"/>
    <w:sig w:usb0="800002FF" w:usb1="0000084A" w:usb2="00000000" w:usb3="00000000" w:csb0="00000015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8AEE00" w14:textId="77777777" w:rsidR="0012142E" w:rsidRDefault="00525784">
    <w:pPr>
      <w:framePr w:wrap="around" w:vAnchor="text" w:hAnchor="margin" w:xAlign="center" w:y="1"/>
    </w:pPr>
    <w:r>
      <w:fldChar w:fldCharType="begin"/>
    </w:r>
    <w:r>
      <w:instrText xml:space="preserve">PAGE </w:instrText>
    </w:r>
    <w:r>
      <w:fldChar w:fldCharType="separate"/>
    </w:r>
    <w:r>
      <w:t>21</w:t>
    </w:r>
    <w:r>
      <w:fldChar w:fldCharType="end"/>
    </w:r>
  </w:p>
  <w:p w14:paraId="1AD921FC" w14:textId="77777777" w:rsidR="0012142E" w:rsidRDefault="0012142E">
    <w:pPr>
      <w:pStyle w:val="ae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5E7EB2" w14:textId="77777777" w:rsidR="001170FE" w:rsidRDefault="001170FE">
      <w:pPr>
        <w:spacing w:after="0" w:line="240" w:lineRule="auto"/>
      </w:pPr>
      <w:r>
        <w:separator/>
      </w:r>
    </w:p>
  </w:footnote>
  <w:footnote w:type="continuationSeparator" w:id="0">
    <w:p w14:paraId="14D3F95F" w14:textId="77777777" w:rsidR="001170FE" w:rsidRDefault="001170F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757C9C"/>
    <w:multiLevelType w:val="hybridMultilevel"/>
    <w:tmpl w:val="888CDA3A"/>
    <w:lvl w:ilvl="0" w:tplc="7F488AE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DB04E8E6">
      <w:start w:val="1"/>
      <w:numFmt w:val="lowerLetter"/>
      <w:lvlText w:val="%2."/>
      <w:lvlJc w:val="left"/>
      <w:pPr>
        <w:ind w:left="1647" w:hanging="360"/>
      </w:pPr>
    </w:lvl>
    <w:lvl w:ilvl="2" w:tplc="448E8AEA">
      <w:start w:val="1"/>
      <w:numFmt w:val="lowerRoman"/>
      <w:lvlText w:val="%3."/>
      <w:lvlJc w:val="right"/>
      <w:pPr>
        <w:ind w:left="2367" w:hanging="180"/>
      </w:pPr>
    </w:lvl>
    <w:lvl w:ilvl="3" w:tplc="DE6A3BC4">
      <w:start w:val="1"/>
      <w:numFmt w:val="decimal"/>
      <w:lvlText w:val="%4."/>
      <w:lvlJc w:val="left"/>
      <w:pPr>
        <w:ind w:left="3087" w:hanging="360"/>
      </w:pPr>
    </w:lvl>
    <w:lvl w:ilvl="4" w:tplc="45B80F64">
      <w:start w:val="1"/>
      <w:numFmt w:val="lowerLetter"/>
      <w:lvlText w:val="%5."/>
      <w:lvlJc w:val="left"/>
      <w:pPr>
        <w:ind w:left="3807" w:hanging="360"/>
      </w:pPr>
    </w:lvl>
    <w:lvl w:ilvl="5" w:tplc="B1127DE8">
      <w:start w:val="1"/>
      <w:numFmt w:val="lowerRoman"/>
      <w:lvlText w:val="%6."/>
      <w:lvlJc w:val="right"/>
      <w:pPr>
        <w:ind w:left="4527" w:hanging="180"/>
      </w:pPr>
    </w:lvl>
    <w:lvl w:ilvl="6" w:tplc="8A0ECA44">
      <w:start w:val="1"/>
      <w:numFmt w:val="decimal"/>
      <w:lvlText w:val="%7."/>
      <w:lvlJc w:val="left"/>
      <w:pPr>
        <w:ind w:left="5247" w:hanging="360"/>
      </w:pPr>
    </w:lvl>
    <w:lvl w:ilvl="7" w:tplc="105042E2">
      <w:start w:val="1"/>
      <w:numFmt w:val="lowerLetter"/>
      <w:lvlText w:val="%8."/>
      <w:lvlJc w:val="left"/>
      <w:pPr>
        <w:ind w:left="5967" w:hanging="360"/>
      </w:pPr>
    </w:lvl>
    <w:lvl w:ilvl="8" w:tplc="52CE3D0C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5195198"/>
    <w:multiLevelType w:val="multilevel"/>
    <w:tmpl w:val="FF261DCA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2" w15:restartNumberingAfterBreak="0">
    <w:nsid w:val="09CD24FA"/>
    <w:multiLevelType w:val="multilevel"/>
    <w:tmpl w:val="91C0F0F2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3" w15:restartNumberingAfterBreak="0">
    <w:nsid w:val="0FFB5204"/>
    <w:multiLevelType w:val="hybridMultilevel"/>
    <w:tmpl w:val="34E81BAA"/>
    <w:lvl w:ilvl="0" w:tplc="CAA23180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4AB69C16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5DD2B17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4DE4A8C4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E786BFD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88744908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58C0A6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34449636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2972840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" w15:restartNumberingAfterBreak="0">
    <w:nsid w:val="15B27DF2"/>
    <w:multiLevelType w:val="hybridMultilevel"/>
    <w:tmpl w:val="0C6030BA"/>
    <w:lvl w:ilvl="0" w:tplc="99F26E7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3E603C5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C92A76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4AC832FE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93C2FCB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5EA249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C78E3202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CAE08328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12047C6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" w15:restartNumberingAfterBreak="0">
    <w:nsid w:val="1D7135BE"/>
    <w:multiLevelType w:val="hybridMultilevel"/>
    <w:tmpl w:val="F6BC2154"/>
    <w:lvl w:ilvl="0" w:tplc="F9944138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8E24779C">
      <w:start w:val="1"/>
      <w:numFmt w:val="lowerLetter"/>
      <w:lvlText w:val="%2."/>
      <w:lvlJc w:val="left"/>
      <w:pPr>
        <w:ind w:left="1789" w:hanging="360"/>
      </w:pPr>
    </w:lvl>
    <w:lvl w:ilvl="2" w:tplc="2AA45006">
      <w:start w:val="1"/>
      <w:numFmt w:val="lowerRoman"/>
      <w:lvlText w:val="%3."/>
      <w:lvlJc w:val="right"/>
      <w:pPr>
        <w:ind w:left="2509" w:hanging="180"/>
      </w:pPr>
    </w:lvl>
    <w:lvl w:ilvl="3" w:tplc="82DEDDA2">
      <w:start w:val="1"/>
      <w:numFmt w:val="decimal"/>
      <w:lvlText w:val="%4."/>
      <w:lvlJc w:val="left"/>
      <w:pPr>
        <w:ind w:left="3229" w:hanging="360"/>
      </w:pPr>
    </w:lvl>
    <w:lvl w:ilvl="4" w:tplc="3808EA48">
      <w:start w:val="1"/>
      <w:numFmt w:val="lowerLetter"/>
      <w:lvlText w:val="%5."/>
      <w:lvlJc w:val="left"/>
      <w:pPr>
        <w:ind w:left="3949" w:hanging="360"/>
      </w:pPr>
    </w:lvl>
    <w:lvl w:ilvl="5" w:tplc="71926B24">
      <w:start w:val="1"/>
      <w:numFmt w:val="lowerRoman"/>
      <w:lvlText w:val="%6."/>
      <w:lvlJc w:val="right"/>
      <w:pPr>
        <w:ind w:left="4669" w:hanging="180"/>
      </w:pPr>
    </w:lvl>
    <w:lvl w:ilvl="6" w:tplc="BFF0EC32">
      <w:start w:val="1"/>
      <w:numFmt w:val="decimal"/>
      <w:lvlText w:val="%7."/>
      <w:lvlJc w:val="left"/>
      <w:pPr>
        <w:ind w:left="5389" w:hanging="360"/>
      </w:pPr>
    </w:lvl>
    <w:lvl w:ilvl="7" w:tplc="F7228D66">
      <w:start w:val="1"/>
      <w:numFmt w:val="lowerLetter"/>
      <w:lvlText w:val="%8."/>
      <w:lvlJc w:val="left"/>
      <w:pPr>
        <w:ind w:left="6109" w:hanging="360"/>
      </w:pPr>
    </w:lvl>
    <w:lvl w:ilvl="8" w:tplc="11568192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206A49F5"/>
    <w:multiLevelType w:val="multilevel"/>
    <w:tmpl w:val="F1AC0A7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1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44" w:hanging="1800"/>
      </w:pPr>
      <w:rPr>
        <w:rFonts w:hint="default"/>
      </w:rPr>
    </w:lvl>
  </w:abstractNum>
  <w:abstractNum w:abstractNumId="7" w15:restartNumberingAfterBreak="0">
    <w:nsid w:val="221D671F"/>
    <w:multiLevelType w:val="hybridMultilevel"/>
    <w:tmpl w:val="A61885D2"/>
    <w:lvl w:ilvl="0" w:tplc="46768D6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F7F893FA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8AF2CFAA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4F34ED2E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A4D60E7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87EA9D16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C7406F3A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A33CC588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764A91E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8" w15:restartNumberingAfterBreak="0">
    <w:nsid w:val="229C0570"/>
    <w:multiLevelType w:val="hybridMultilevel"/>
    <w:tmpl w:val="8CDEC2D4"/>
    <w:lvl w:ilvl="0" w:tplc="CF14DEE0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E90C0DE2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F2E0353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4D82080E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54E66F4E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875C766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A5B81F48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8C620B2A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B1C45C7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9" w15:restartNumberingAfterBreak="0">
    <w:nsid w:val="24435C7B"/>
    <w:multiLevelType w:val="hybridMultilevel"/>
    <w:tmpl w:val="54327C9E"/>
    <w:lvl w:ilvl="0" w:tplc="3AE8672C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7D42D2AE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EC749C7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6B200FCE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D6923E54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80EEA544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C0AC2DD0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F68ACB9C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A20E7F2A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0" w15:restartNumberingAfterBreak="0">
    <w:nsid w:val="272C0363"/>
    <w:multiLevelType w:val="multilevel"/>
    <w:tmpl w:val="379E3532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1" w15:restartNumberingAfterBreak="0">
    <w:nsid w:val="2AFF3E96"/>
    <w:multiLevelType w:val="hybridMultilevel"/>
    <w:tmpl w:val="61ECF89E"/>
    <w:lvl w:ilvl="0" w:tplc="6B8C4F2E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218A2C0C">
      <w:start w:val="1"/>
      <w:numFmt w:val="lowerLetter"/>
      <w:lvlText w:val="%2."/>
      <w:lvlJc w:val="left"/>
      <w:pPr>
        <w:ind w:left="1789" w:hanging="360"/>
      </w:pPr>
    </w:lvl>
    <w:lvl w:ilvl="2" w:tplc="5004FE02">
      <w:start w:val="1"/>
      <w:numFmt w:val="lowerRoman"/>
      <w:lvlText w:val="%3."/>
      <w:lvlJc w:val="right"/>
      <w:pPr>
        <w:ind w:left="2509" w:hanging="180"/>
      </w:pPr>
    </w:lvl>
    <w:lvl w:ilvl="3" w:tplc="46766E58">
      <w:start w:val="1"/>
      <w:numFmt w:val="decimal"/>
      <w:lvlText w:val="%4."/>
      <w:lvlJc w:val="left"/>
      <w:pPr>
        <w:ind w:left="3229" w:hanging="360"/>
      </w:pPr>
    </w:lvl>
    <w:lvl w:ilvl="4" w:tplc="C6D8E814">
      <w:start w:val="1"/>
      <w:numFmt w:val="lowerLetter"/>
      <w:lvlText w:val="%5."/>
      <w:lvlJc w:val="left"/>
      <w:pPr>
        <w:ind w:left="3949" w:hanging="360"/>
      </w:pPr>
    </w:lvl>
    <w:lvl w:ilvl="5" w:tplc="05A4BC70">
      <w:start w:val="1"/>
      <w:numFmt w:val="lowerRoman"/>
      <w:lvlText w:val="%6."/>
      <w:lvlJc w:val="right"/>
      <w:pPr>
        <w:ind w:left="4669" w:hanging="180"/>
      </w:pPr>
    </w:lvl>
    <w:lvl w:ilvl="6" w:tplc="CC9872D8">
      <w:start w:val="1"/>
      <w:numFmt w:val="decimal"/>
      <w:lvlText w:val="%7."/>
      <w:lvlJc w:val="left"/>
      <w:pPr>
        <w:ind w:left="5389" w:hanging="360"/>
      </w:pPr>
    </w:lvl>
    <w:lvl w:ilvl="7" w:tplc="6A1894FE">
      <w:start w:val="1"/>
      <w:numFmt w:val="lowerLetter"/>
      <w:lvlText w:val="%8."/>
      <w:lvlJc w:val="left"/>
      <w:pPr>
        <w:ind w:left="6109" w:hanging="360"/>
      </w:pPr>
    </w:lvl>
    <w:lvl w:ilvl="8" w:tplc="66DEDED2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2CCF2C31"/>
    <w:multiLevelType w:val="hybridMultilevel"/>
    <w:tmpl w:val="09986F78"/>
    <w:lvl w:ilvl="0" w:tplc="EAC2AD88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C5946762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71368A10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188AA916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35F67718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4FB8CCD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CF4069D4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79F2BFE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3ACAA54E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33087797"/>
    <w:multiLevelType w:val="hybridMultilevel"/>
    <w:tmpl w:val="772C66F0"/>
    <w:lvl w:ilvl="0" w:tplc="65A62976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FE8CD40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82B497A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36745CEC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57C21228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F5623CC8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5314818A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2C9A6F3A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8D3CD82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 w15:restartNumberingAfterBreak="0">
    <w:nsid w:val="339D526F"/>
    <w:multiLevelType w:val="hybridMultilevel"/>
    <w:tmpl w:val="87AC5C86"/>
    <w:lvl w:ilvl="0" w:tplc="F00CC666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DF66CC9C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0F7A37D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C5AC0CC4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0FE65FB4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E7F2EB80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3CA02134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1BC0E272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A9DCD1E4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5" w15:restartNumberingAfterBreak="0">
    <w:nsid w:val="3D46593A"/>
    <w:multiLevelType w:val="hybridMultilevel"/>
    <w:tmpl w:val="B8AC4784"/>
    <w:lvl w:ilvl="0" w:tplc="FC04F302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2CAADB5C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FFE4517E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B106D7A0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C0AC3A3E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C466F32A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4D367080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4DFE9B56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DBFC0122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6" w15:restartNumberingAfterBreak="0">
    <w:nsid w:val="3F490EAC"/>
    <w:multiLevelType w:val="hybridMultilevel"/>
    <w:tmpl w:val="0EF4196E"/>
    <w:lvl w:ilvl="0" w:tplc="FD94D190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34A61862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D5F84D6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FEAA8E9C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908E33F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52945B3E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DF22A740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D696CD90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91BC4B0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7" w15:restartNumberingAfterBreak="0">
    <w:nsid w:val="3FFA1CFE"/>
    <w:multiLevelType w:val="multilevel"/>
    <w:tmpl w:val="06D8ED3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8" w15:restartNumberingAfterBreak="0">
    <w:nsid w:val="40A23C75"/>
    <w:multiLevelType w:val="hybridMultilevel"/>
    <w:tmpl w:val="3B6AB544"/>
    <w:lvl w:ilvl="0" w:tplc="971E0464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BAA01ADA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99F8458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4E86D890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B5400EB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7C4503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241E0A9E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9A9CD5B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2C4833C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9" w15:restartNumberingAfterBreak="0">
    <w:nsid w:val="42904CF7"/>
    <w:multiLevelType w:val="hybridMultilevel"/>
    <w:tmpl w:val="EDAEAA60"/>
    <w:lvl w:ilvl="0" w:tplc="B62A10FA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8F4E0D2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CE96C6E8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507ADB58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3F8C46C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142A04D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3192F830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ED14B4B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7CFAE24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0" w15:restartNumberingAfterBreak="0">
    <w:nsid w:val="443D1E03"/>
    <w:multiLevelType w:val="hybridMultilevel"/>
    <w:tmpl w:val="1638A99C"/>
    <w:lvl w:ilvl="0" w:tplc="3ED62B3E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5E60FC84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D960F72A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9BFCA754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C8342C62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2604B38E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027EDBD8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74F67D6C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0AF250BE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21" w15:restartNumberingAfterBreak="0">
    <w:nsid w:val="44A358E6"/>
    <w:multiLevelType w:val="hybridMultilevel"/>
    <w:tmpl w:val="5B86756E"/>
    <w:lvl w:ilvl="0" w:tplc="824E7942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3CAAD1E6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E6F4D22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6292FA96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E7F2F4E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7456709E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E8081134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7EE455F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C464CC4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2" w15:restartNumberingAfterBreak="0">
    <w:nsid w:val="4FE079CF"/>
    <w:multiLevelType w:val="hybridMultilevel"/>
    <w:tmpl w:val="AD0E7902"/>
    <w:lvl w:ilvl="0" w:tplc="C94CE092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F0207E7E">
      <w:start w:val="1"/>
      <w:numFmt w:val="lowerLetter"/>
      <w:lvlText w:val="%2."/>
      <w:lvlJc w:val="left"/>
      <w:pPr>
        <w:ind w:left="1619" w:hanging="360"/>
      </w:pPr>
    </w:lvl>
    <w:lvl w:ilvl="2" w:tplc="2A66D53A">
      <w:start w:val="1"/>
      <w:numFmt w:val="lowerRoman"/>
      <w:lvlText w:val="%3."/>
      <w:lvlJc w:val="right"/>
      <w:pPr>
        <w:ind w:left="2339" w:hanging="180"/>
      </w:pPr>
    </w:lvl>
    <w:lvl w:ilvl="3" w:tplc="BE1821C6">
      <w:start w:val="1"/>
      <w:numFmt w:val="decimal"/>
      <w:lvlText w:val="%4."/>
      <w:lvlJc w:val="left"/>
      <w:pPr>
        <w:ind w:left="3059" w:hanging="360"/>
      </w:pPr>
    </w:lvl>
    <w:lvl w:ilvl="4" w:tplc="288E4186">
      <w:start w:val="1"/>
      <w:numFmt w:val="lowerLetter"/>
      <w:lvlText w:val="%5."/>
      <w:lvlJc w:val="left"/>
      <w:pPr>
        <w:ind w:left="3779" w:hanging="360"/>
      </w:pPr>
    </w:lvl>
    <w:lvl w:ilvl="5" w:tplc="2EBC2B16">
      <w:start w:val="1"/>
      <w:numFmt w:val="lowerRoman"/>
      <w:lvlText w:val="%6."/>
      <w:lvlJc w:val="right"/>
      <w:pPr>
        <w:ind w:left="4499" w:hanging="180"/>
      </w:pPr>
    </w:lvl>
    <w:lvl w:ilvl="6" w:tplc="43D81B8A">
      <w:start w:val="1"/>
      <w:numFmt w:val="decimal"/>
      <w:lvlText w:val="%7."/>
      <w:lvlJc w:val="left"/>
      <w:pPr>
        <w:ind w:left="5219" w:hanging="360"/>
      </w:pPr>
    </w:lvl>
    <w:lvl w:ilvl="7" w:tplc="F11A2DA2">
      <w:start w:val="1"/>
      <w:numFmt w:val="lowerLetter"/>
      <w:lvlText w:val="%8."/>
      <w:lvlJc w:val="left"/>
      <w:pPr>
        <w:ind w:left="5939" w:hanging="360"/>
      </w:pPr>
    </w:lvl>
    <w:lvl w:ilvl="8" w:tplc="0C94071E">
      <w:start w:val="1"/>
      <w:numFmt w:val="lowerRoman"/>
      <w:lvlText w:val="%9."/>
      <w:lvlJc w:val="right"/>
      <w:pPr>
        <w:ind w:left="6659" w:hanging="180"/>
      </w:pPr>
    </w:lvl>
  </w:abstractNum>
  <w:abstractNum w:abstractNumId="23" w15:restartNumberingAfterBreak="0">
    <w:nsid w:val="4FFE0142"/>
    <w:multiLevelType w:val="hybridMultilevel"/>
    <w:tmpl w:val="C03C6542"/>
    <w:lvl w:ilvl="0" w:tplc="00727C9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1E3E747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7D3E233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414A3200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AAFADE6E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CE38D5F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CDCCA1F8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593A7EF6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3FC8609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4" w15:restartNumberingAfterBreak="0">
    <w:nsid w:val="5B7D17EC"/>
    <w:multiLevelType w:val="hybridMultilevel"/>
    <w:tmpl w:val="F9609D0E"/>
    <w:lvl w:ilvl="0" w:tplc="87ECE4BA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3342CD72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0E8EE1EC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AE72D8F6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E34A1632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FD1CB386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9454E6DC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3A30D0CA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6F5ED4F6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25" w15:restartNumberingAfterBreak="0">
    <w:nsid w:val="5C91614A"/>
    <w:multiLevelType w:val="hybridMultilevel"/>
    <w:tmpl w:val="238038B2"/>
    <w:lvl w:ilvl="0" w:tplc="6D8E628A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A198C754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664C0DE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920425C8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F5FC5B7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9DA41768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3F0C3AE0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216CB3D8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156C3B16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6" w15:restartNumberingAfterBreak="0">
    <w:nsid w:val="5E790AB2"/>
    <w:multiLevelType w:val="multilevel"/>
    <w:tmpl w:val="E78C62C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27" w15:restartNumberingAfterBreak="0">
    <w:nsid w:val="5EAB1471"/>
    <w:multiLevelType w:val="multilevel"/>
    <w:tmpl w:val="C36ED8FC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28" w15:restartNumberingAfterBreak="0">
    <w:nsid w:val="5EF80CA9"/>
    <w:multiLevelType w:val="multilevel"/>
    <w:tmpl w:val="B5480BA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29" w15:restartNumberingAfterBreak="0">
    <w:nsid w:val="60FF4FC3"/>
    <w:multiLevelType w:val="hybridMultilevel"/>
    <w:tmpl w:val="85C0AAE8"/>
    <w:lvl w:ilvl="0" w:tplc="2E88638E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AC408AE0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21E0E4CC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132A7B1A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F59E5620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7AC419DE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D32A6800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50008E08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2FC89A1C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30" w15:restartNumberingAfterBreak="0">
    <w:nsid w:val="6A062556"/>
    <w:multiLevelType w:val="hybridMultilevel"/>
    <w:tmpl w:val="396C395A"/>
    <w:lvl w:ilvl="0" w:tplc="AC4438D0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010454DA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A3E6462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2AE28BBA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E848C9C0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71D8FD8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3E4AE84A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E220826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A22CFC7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1" w15:restartNumberingAfterBreak="0">
    <w:nsid w:val="6C8A368C"/>
    <w:multiLevelType w:val="hybridMultilevel"/>
    <w:tmpl w:val="BA9C9D34"/>
    <w:lvl w:ilvl="0" w:tplc="39A84A90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F3D49516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E9EA3E9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18ACE0FE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26F25E20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5A6C49A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44E8E02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D4F085A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E108B1A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2" w15:restartNumberingAfterBreak="0">
    <w:nsid w:val="7ADA5E6B"/>
    <w:multiLevelType w:val="hybridMultilevel"/>
    <w:tmpl w:val="EB7C8900"/>
    <w:lvl w:ilvl="0" w:tplc="35AEDF94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C186E916">
      <w:start w:val="1"/>
      <w:numFmt w:val="lowerLetter"/>
      <w:lvlText w:val="%2."/>
      <w:lvlJc w:val="left"/>
      <w:pPr>
        <w:ind w:left="1619" w:hanging="360"/>
      </w:pPr>
    </w:lvl>
    <w:lvl w:ilvl="2" w:tplc="742AFFEC">
      <w:start w:val="1"/>
      <w:numFmt w:val="lowerRoman"/>
      <w:lvlText w:val="%3."/>
      <w:lvlJc w:val="right"/>
      <w:pPr>
        <w:ind w:left="2339" w:hanging="180"/>
      </w:pPr>
    </w:lvl>
    <w:lvl w:ilvl="3" w:tplc="AA6C8924">
      <w:start w:val="1"/>
      <w:numFmt w:val="decimal"/>
      <w:lvlText w:val="%4."/>
      <w:lvlJc w:val="left"/>
      <w:pPr>
        <w:ind w:left="3059" w:hanging="360"/>
      </w:pPr>
    </w:lvl>
    <w:lvl w:ilvl="4" w:tplc="A81A5DD0">
      <w:start w:val="1"/>
      <w:numFmt w:val="lowerLetter"/>
      <w:lvlText w:val="%5."/>
      <w:lvlJc w:val="left"/>
      <w:pPr>
        <w:ind w:left="3779" w:hanging="360"/>
      </w:pPr>
    </w:lvl>
    <w:lvl w:ilvl="5" w:tplc="70CCB682">
      <w:start w:val="1"/>
      <w:numFmt w:val="lowerRoman"/>
      <w:lvlText w:val="%6."/>
      <w:lvlJc w:val="right"/>
      <w:pPr>
        <w:ind w:left="4499" w:hanging="180"/>
      </w:pPr>
    </w:lvl>
    <w:lvl w:ilvl="6" w:tplc="0EBC800E">
      <w:start w:val="1"/>
      <w:numFmt w:val="decimal"/>
      <w:lvlText w:val="%7."/>
      <w:lvlJc w:val="left"/>
      <w:pPr>
        <w:ind w:left="5219" w:hanging="360"/>
      </w:pPr>
    </w:lvl>
    <w:lvl w:ilvl="7" w:tplc="1348028A">
      <w:start w:val="1"/>
      <w:numFmt w:val="lowerLetter"/>
      <w:lvlText w:val="%8."/>
      <w:lvlJc w:val="left"/>
      <w:pPr>
        <w:ind w:left="5939" w:hanging="360"/>
      </w:pPr>
    </w:lvl>
    <w:lvl w:ilvl="8" w:tplc="CC2E7C22">
      <w:start w:val="1"/>
      <w:numFmt w:val="lowerRoman"/>
      <w:lvlText w:val="%9."/>
      <w:lvlJc w:val="right"/>
      <w:pPr>
        <w:ind w:left="6659" w:hanging="180"/>
      </w:pPr>
    </w:lvl>
  </w:abstractNum>
  <w:abstractNum w:abstractNumId="33" w15:restartNumberingAfterBreak="0">
    <w:nsid w:val="7D7B239E"/>
    <w:multiLevelType w:val="hybridMultilevel"/>
    <w:tmpl w:val="1CDA26EA"/>
    <w:lvl w:ilvl="0" w:tplc="40E03E4C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746491CA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5F48A16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B38EE320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D1EE38F2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FAE6D6EA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6FDA600A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D7544A8A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F0DE38C6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34" w15:restartNumberingAfterBreak="0">
    <w:nsid w:val="7EA559A8"/>
    <w:multiLevelType w:val="hybridMultilevel"/>
    <w:tmpl w:val="8B7EEC8A"/>
    <w:lvl w:ilvl="0" w:tplc="05D89876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76F8877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40905AE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D3A4F07E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907EBA06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5A28BD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1F72DB60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9502EC2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36500C6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 w16cid:durableId="379673713">
    <w:abstractNumId w:val="28"/>
  </w:num>
  <w:num w:numId="2" w16cid:durableId="1391080399">
    <w:abstractNumId w:val="27"/>
  </w:num>
  <w:num w:numId="3" w16cid:durableId="893349281">
    <w:abstractNumId w:val="10"/>
  </w:num>
  <w:num w:numId="4" w16cid:durableId="1914659753">
    <w:abstractNumId w:val="21"/>
  </w:num>
  <w:num w:numId="5" w16cid:durableId="1160578458">
    <w:abstractNumId w:val="25"/>
  </w:num>
  <w:num w:numId="6" w16cid:durableId="1334214591">
    <w:abstractNumId w:val="33"/>
  </w:num>
  <w:num w:numId="7" w16cid:durableId="524290527">
    <w:abstractNumId w:val="16"/>
  </w:num>
  <w:num w:numId="8" w16cid:durableId="751588221">
    <w:abstractNumId w:val="14"/>
  </w:num>
  <w:num w:numId="9" w16cid:durableId="736901160">
    <w:abstractNumId w:val="30"/>
  </w:num>
  <w:num w:numId="10" w16cid:durableId="1517619157">
    <w:abstractNumId w:val="34"/>
  </w:num>
  <w:num w:numId="11" w16cid:durableId="413549447">
    <w:abstractNumId w:val="12"/>
  </w:num>
  <w:num w:numId="12" w16cid:durableId="33579688">
    <w:abstractNumId w:val="22"/>
  </w:num>
  <w:num w:numId="13" w16cid:durableId="44334285">
    <w:abstractNumId w:val="0"/>
  </w:num>
  <w:num w:numId="14" w16cid:durableId="1621297731">
    <w:abstractNumId w:val="4"/>
  </w:num>
  <w:num w:numId="15" w16cid:durableId="223955868">
    <w:abstractNumId w:val="20"/>
  </w:num>
  <w:num w:numId="16" w16cid:durableId="407456694">
    <w:abstractNumId w:val="7"/>
  </w:num>
  <w:num w:numId="17" w16cid:durableId="306783303">
    <w:abstractNumId w:val="26"/>
  </w:num>
  <w:num w:numId="18" w16cid:durableId="46296195">
    <w:abstractNumId w:val="1"/>
  </w:num>
  <w:num w:numId="19" w16cid:durableId="2030065041">
    <w:abstractNumId w:val="2"/>
  </w:num>
  <w:num w:numId="20" w16cid:durableId="1453593590">
    <w:abstractNumId w:val="13"/>
  </w:num>
  <w:num w:numId="21" w16cid:durableId="1586108216">
    <w:abstractNumId w:val="3"/>
  </w:num>
  <w:num w:numId="22" w16cid:durableId="983268582">
    <w:abstractNumId w:val="24"/>
  </w:num>
  <w:num w:numId="23" w16cid:durableId="500505824">
    <w:abstractNumId w:val="19"/>
  </w:num>
  <w:num w:numId="24" w16cid:durableId="1519388995">
    <w:abstractNumId w:val="15"/>
  </w:num>
  <w:num w:numId="25" w16cid:durableId="2144424379">
    <w:abstractNumId w:val="8"/>
  </w:num>
  <w:num w:numId="26" w16cid:durableId="725372311">
    <w:abstractNumId w:val="31"/>
  </w:num>
  <w:num w:numId="27" w16cid:durableId="56637997">
    <w:abstractNumId w:val="18"/>
  </w:num>
  <w:num w:numId="28" w16cid:durableId="32386841">
    <w:abstractNumId w:val="32"/>
  </w:num>
  <w:num w:numId="29" w16cid:durableId="846748122">
    <w:abstractNumId w:val="29"/>
  </w:num>
  <w:num w:numId="30" w16cid:durableId="2045326460">
    <w:abstractNumId w:val="23"/>
  </w:num>
  <w:num w:numId="31" w16cid:durableId="1700349498">
    <w:abstractNumId w:val="9"/>
  </w:num>
  <w:num w:numId="32" w16cid:durableId="251470552">
    <w:abstractNumId w:val="17"/>
  </w:num>
  <w:num w:numId="33" w16cid:durableId="429351670">
    <w:abstractNumId w:val="6"/>
  </w:num>
  <w:num w:numId="34" w16cid:durableId="1570770610">
    <w:abstractNumId w:val="5"/>
  </w:num>
  <w:num w:numId="35" w16cid:durableId="1372880325">
    <w:abstractNumId w:val="11"/>
  </w:num>
</w:numbering>
</file>

<file path=word/peopleDocument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Светлана Никитина">
    <w15:presenceInfo w15:providerId="AD" w15:userId="S-1-5-21-4040991581-891385766-3327530754-1669"/>
  </w15:person>
  <w15:person w15:author="User">
    <w15:presenceInfo w15:providerId="None" w15:userId="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142E"/>
    <w:rsid w:val="0001739E"/>
    <w:rsid w:val="00035CAD"/>
    <w:rsid w:val="00061416"/>
    <w:rsid w:val="000A67CF"/>
    <w:rsid w:val="00101EB2"/>
    <w:rsid w:val="00105ACB"/>
    <w:rsid w:val="001105CD"/>
    <w:rsid w:val="001170FE"/>
    <w:rsid w:val="0012142E"/>
    <w:rsid w:val="00126CBC"/>
    <w:rsid w:val="001759EA"/>
    <w:rsid w:val="001800C5"/>
    <w:rsid w:val="001C573A"/>
    <w:rsid w:val="001E003E"/>
    <w:rsid w:val="001E0F8B"/>
    <w:rsid w:val="00236F1F"/>
    <w:rsid w:val="00242A87"/>
    <w:rsid w:val="00270A9B"/>
    <w:rsid w:val="003176A5"/>
    <w:rsid w:val="0036001B"/>
    <w:rsid w:val="0036497D"/>
    <w:rsid w:val="003A5107"/>
    <w:rsid w:val="003E130F"/>
    <w:rsid w:val="004147DE"/>
    <w:rsid w:val="00426DCD"/>
    <w:rsid w:val="004708A4"/>
    <w:rsid w:val="004761D2"/>
    <w:rsid w:val="004D649C"/>
    <w:rsid w:val="00525784"/>
    <w:rsid w:val="005316C7"/>
    <w:rsid w:val="0058197F"/>
    <w:rsid w:val="005C0F02"/>
    <w:rsid w:val="005C439C"/>
    <w:rsid w:val="005E0F27"/>
    <w:rsid w:val="0062367C"/>
    <w:rsid w:val="00632BB4"/>
    <w:rsid w:val="00652FBC"/>
    <w:rsid w:val="0069104F"/>
    <w:rsid w:val="006A13CB"/>
    <w:rsid w:val="006C0428"/>
    <w:rsid w:val="006F056B"/>
    <w:rsid w:val="00733E49"/>
    <w:rsid w:val="00803C7A"/>
    <w:rsid w:val="00807A19"/>
    <w:rsid w:val="00847CB4"/>
    <w:rsid w:val="00870FB1"/>
    <w:rsid w:val="00871651"/>
    <w:rsid w:val="00896549"/>
    <w:rsid w:val="008B696B"/>
    <w:rsid w:val="008B7C33"/>
    <w:rsid w:val="008D5584"/>
    <w:rsid w:val="008E5F3E"/>
    <w:rsid w:val="009010C6"/>
    <w:rsid w:val="0090786C"/>
    <w:rsid w:val="009867E3"/>
    <w:rsid w:val="009F78D3"/>
    <w:rsid w:val="00A03FB1"/>
    <w:rsid w:val="00A21CC7"/>
    <w:rsid w:val="00A242A8"/>
    <w:rsid w:val="00A45042"/>
    <w:rsid w:val="00A74961"/>
    <w:rsid w:val="00A85585"/>
    <w:rsid w:val="00A9491E"/>
    <w:rsid w:val="00AC155A"/>
    <w:rsid w:val="00AE66C8"/>
    <w:rsid w:val="00B600E3"/>
    <w:rsid w:val="00B659D7"/>
    <w:rsid w:val="00B73F19"/>
    <w:rsid w:val="00B7559A"/>
    <w:rsid w:val="00B90245"/>
    <w:rsid w:val="00BD7852"/>
    <w:rsid w:val="00C07354"/>
    <w:rsid w:val="00C67D8B"/>
    <w:rsid w:val="00CD1914"/>
    <w:rsid w:val="00D43ACE"/>
    <w:rsid w:val="00D8663D"/>
    <w:rsid w:val="00D94C24"/>
    <w:rsid w:val="00D952D0"/>
    <w:rsid w:val="00E00AA9"/>
    <w:rsid w:val="00E16B59"/>
    <w:rsid w:val="00E72F75"/>
    <w:rsid w:val="00E746ED"/>
    <w:rsid w:val="00EB1DF5"/>
    <w:rsid w:val="00F152E6"/>
    <w:rsid w:val="00F95B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BB2067"/>
  <w15:docId w15:val="{5AF8152B-469D-4D1D-B6D7-CE735B737A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link w:val="1"/>
    <w:qFormat/>
    <w:rsid w:val="00EB1DF5"/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 w:after="0" w:line="240" w:lineRule="auto"/>
      <w:outlineLvl w:val="1"/>
    </w:pPr>
    <w:rPr>
      <w:rFonts w:asciiTheme="majorHAnsi" w:hAnsiTheme="majorHAnsi"/>
      <w:b/>
      <w:color w:val="5B9BD5" w:themeColor="accent1"/>
      <w:sz w:val="26"/>
    </w:rPr>
  </w:style>
  <w:style w:type="paragraph" w:styleId="3">
    <w:name w:val="heading 3"/>
    <w:basedOn w:val="a"/>
    <w:next w:val="a"/>
    <w:link w:val="30"/>
    <w:uiPriority w:val="9"/>
    <w:qFormat/>
    <w:pPr>
      <w:keepNext/>
      <w:spacing w:after="0" w:line="240" w:lineRule="auto"/>
      <w:ind w:left="34"/>
      <w:outlineLvl w:val="2"/>
    </w:pPr>
    <w:rPr>
      <w:rFonts w:ascii="Times New Roman" w:hAnsi="Times New Roman"/>
      <w:b/>
      <w:sz w:val="24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3">
    <w:name w:val="Intense Quote"/>
    <w:basedOn w:val="a"/>
    <w:next w:val="a"/>
    <w:link w:val="a4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4">
    <w:name w:val="Выделенная цитата Знак"/>
    <w:link w:val="a3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5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2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CCCEA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CCCEA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5A5A5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A5A5A5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5AFDD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single" w:sz="4" w:space="0" w:color="95AFDD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D394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single" w:sz="4" w:space="0" w:color="ADD394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5B9BD5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single" w:sz="4" w:space="0" w:color="5B9BD5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9C9C9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9C9C9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8DA9DB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8DA9DB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9D08E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A9D08E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6">
    <w:name w:val="footnote text"/>
    <w:basedOn w:val="a"/>
    <w:link w:val="a7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7">
    <w:name w:val="Текст сноски Знак"/>
    <w:link w:val="a6"/>
    <w:uiPriority w:val="99"/>
    <w:rPr>
      <w:sz w:val="18"/>
    </w:rPr>
  </w:style>
  <w:style w:type="character" w:styleId="a8">
    <w:name w:val="footnote reference"/>
    <w:basedOn w:val="a0"/>
    <w:uiPriority w:val="99"/>
    <w:unhideWhenUsed/>
    <w:rPr>
      <w:vertAlign w:val="superscript"/>
    </w:rPr>
  </w:style>
  <w:style w:type="character" w:customStyle="1" w:styleId="EndnoteTextChar">
    <w:name w:val="Endnote Text Char"/>
    <w:uiPriority w:val="99"/>
    <w:rPr>
      <w:sz w:val="20"/>
    </w:rPr>
  </w:style>
  <w:style w:type="character" w:styleId="a9">
    <w:name w:val="endnote reference"/>
    <w:basedOn w:val="a0"/>
    <w:uiPriority w:val="99"/>
    <w:semiHidden/>
    <w:unhideWhenUsed/>
    <w:rPr>
      <w:vertAlign w:val="superscript"/>
    </w:rPr>
  </w:style>
  <w:style w:type="paragraph" w:styleId="aa">
    <w:name w:val="TOC Heading"/>
    <w:uiPriority w:val="39"/>
    <w:unhideWhenUsed/>
  </w:style>
  <w:style w:type="paragraph" w:styleId="ab">
    <w:name w:val="table of figures"/>
    <w:basedOn w:val="a"/>
    <w:next w:val="a"/>
    <w:uiPriority w:val="99"/>
    <w:unhideWhenUsed/>
    <w:pPr>
      <w:spacing w:after="0"/>
    </w:pPr>
  </w:style>
  <w:style w:type="character" w:customStyle="1" w:styleId="13">
    <w:name w:val="Обычный1"/>
  </w:style>
  <w:style w:type="paragraph" w:customStyle="1" w:styleId="xl99">
    <w:name w:val="xl99"/>
    <w:basedOn w:val="a"/>
    <w:link w:val="xl99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90">
    <w:name w:val="xl99"/>
    <w:basedOn w:val="13"/>
    <w:link w:val="xl99"/>
    <w:rPr>
      <w:rFonts w:ascii="Times New Roman" w:hAnsi="Times New Roman"/>
      <w:b/>
      <w:color w:val="000000"/>
      <w:sz w:val="24"/>
    </w:rPr>
  </w:style>
  <w:style w:type="paragraph" w:customStyle="1" w:styleId="xl91">
    <w:name w:val="xl91"/>
    <w:basedOn w:val="a"/>
    <w:link w:val="xl91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10">
    <w:name w:val="xl91"/>
    <w:basedOn w:val="13"/>
    <w:link w:val="xl91"/>
    <w:rPr>
      <w:rFonts w:ascii="Times New Roman" w:hAnsi="Times New Roman"/>
      <w:b/>
      <w:color w:val="000000"/>
      <w:sz w:val="24"/>
    </w:rPr>
  </w:style>
  <w:style w:type="paragraph" w:customStyle="1" w:styleId="xl107">
    <w:name w:val="xl107"/>
    <w:basedOn w:val="a"/>
    <w:link w:val="xl10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1070">
    <w:name w:val="xl107"/>
    <w:basedOn w:val="13"/>
    <w:link w:val="xl107"/>
    <w:rPr>
      <w:rFonts w:ascii="Times New Roman" w:hAnsi="Times New Roman"/>
      <w:color w:val="000000"/>
      <w:sz w:val="24"/>
    </w:rPr>
  </w:style>
  <w:style w:type="paragraph" w:styleId="24">
    <w:name w:val="toc 2"/>
    <w:next w:val="a"/>
    <w:link w:val="25"/>
    <w:uiPriority w:val="39"/>
    <w:pPr>
      <w:ind w:left="200"/>
    </w:pPr>
    <w:rPr>
      <w:rFonts w:ascii="XO Thames" w:hAnsi="XO Thames"/>
      <w:sz w:val="28"/>
    </w:rPr>
  </w:style>
  <w:style w:type="character" w:customStyle="1" w:styleId="25">
    <w:name w:val="Оглавление 2 Знак"/>
    <w:link w:val="24"/>
    <w:uiPriority w:val="39"/>
    <w:rPr>
      <w:rFonts w:ascii="XO Thames" w:hAnsi="XO Thames"/>
      <w:sz w:val="28"/>
    </w:rPr>
  </w:style>
  <w:style w:type="paragraph" w:customStyle="1" w:styleId="14">
    <w:name w:val="Гиперссылка1"/>
    <w:link w:val="15"/>
    <w:rPr>
      <w:color w:val="0000FF"/>
      <w:u w:val="single"/>
    </w:rPr>
  </w:style>
  <w:style w:type="character" w:customStyle="1" w:styleId="15">
    <w:name w:val="Гиперссылка1"/>
    <w:link w:val="14"/>
    <w:rPr>
      <w:color w:val="0000FF"/>
      <w:u w:val="single"/>
    </w:rPr>
  </w:style>
  <w:style w:type="paragraph" w:styleId="42">
    <w:name w:val="toc 4"/>
    <w:next w:val="a"/>
    <w:link w:val="43"/>
    <w:uiPriority w:val="39"/>
    <w:pPr>
      <w:ind w:left="600"/>
    </w:pPr>
    <w:rPr>
      <w:rFonts w:ascii="XO Thames" w:hAnsi="XO Thames"/>
      <w:sz w:val="28"/>
    </w:rPr>
  </w:style>
  <w:style w:type="character" w:customStyle="1" w:styleId="43">
    <w:name w:val="Оглавление 4 Знак"/>
    <w:link w:val="42"/>
    <w:uiPriority w:val="39"/>
    <w:rPr>
      <w:rFonts w:ascii="XO Thames" w:hAnsi="XO Thames"/>
      <w:sz w:val="28"/>
    </w:rPr>
  </w:style>
  <w:style w:type="paragraph" w:styleId="ac">
    <w:name w:val="Normal (Web)"/>
    <w:basedOn w:val="a"/>
    <w:link w:val="ad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d">
    <w:name w:val="Обычный (Интернет) Знак"/>
    <w:basedOn w:val="13"/>
    <w:link w:val="ac"/>
    <w:rPr>
      <w:rFonts w:ascii="Times New Roman" w:hAnsi="Times New Roman"/>
      <w:sz w:val="24"/>
    </w:rPr>
  </w:style>
  <w:style w:type="paragraph" w:customStyle="1" w:styleId="xl103">
    <w:name w:val="xl103"/>
    <w:basedOn w:val="a"/>
    <w:link w:val="xl103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30">
    <w:name w:val="xl103"/>
    <w:basedOn w:val="13"/>
    <w:link w:val="xl103"/>
    <w:rPr>
      <w:rFonts w:ascii="Times New Roman" w:hAnsi="Times New Roman"/>
      <w:b/>
      <w:color w:val="000000"/>
      <w:sz w:val="24"/>
    </w:rPr>
  </w:style>
  <w:style w:type="paragraph" w:customStyle="1" w:styleId="xl72">
    <w:name w:val="xl72"/>
    <w:basedOn w:val="a"/>
    <w:link w:val="xl720"/>
    <w:pPr>
      <w:spacing w:beforeAutospacing="1" w:afterAutospacing="1" w:line="240" w:lineRule="auto"/>
      <w:jc w:val="right"/>
    </w:pPr>
    <w:rPr>
      <w:rFonts w:ascii="Arial CYR" w:hAnsi="Arial CYR"/>
      <w:b/>
    </w:rPr>
  </w:style>
  <w:style w:type="character" w:customStyle="1" w:styleId="xl720">
    <w:name w:val="xl72"/>
    <w:basedOn w:val="13"/>
    <w:link w:val="xl72"/>
    <w:rPr>
      <w:rFonts w:ascii="Arial CYR" w:hAnsi="Arial CYR"/>
      <w:b/>
      <w:color w:val="000000"/>
    </w:rPr>
  </w:style>
  <w:style w:type="paragraph" w:styleId="61">
    <w:name w:val="toc 6"/>
    <w:next w:val="a"/>
    <w:link w:val="62"/>
    <w:uiPriority w:val="39"/>
    <w:pPr>
      <w:ind w:left="1000"/>
    </w:pPr>
    <w:rPr>
      <w:rFonts w:ascii="XO Thames" w:hAnsi="XO Thames"/>
      <w:sz w:val="28"/>
    </w:rPr>
  </w:style>
  <w:style w:type="character" w:customStyle="1" w:styleId="62">
    <w:name w:val="Оглавление 6 Знак"/>
    <w:link w:val="61"/>
    <w:uiPriority w:val="39"/>
    <w:rPr>
      <w:rFonts w:ascii="XO Thames" w:hAnsi="XO Thames"/>
      <w:sz w:val="28"/>
    </w:rPr>
  </w:style>
  <w:style w:type="paragraph" w:styleId="71">
    <w:name w:val="toc 7"/>
    <w:next w:val="a"/>
    <w:link w:val="72"/>
    <w:uiPriority w:val="39"/>
    <w:pPr>
      <w:ind w:left="1200"/>
    </w:pPr>
    <w:rPr>
      <w:rFonts w:ascii="XO Thames" w:hAnsi="XO Thames"/>
      <w:sz w:val="28"/>
    </w:rPr>
  </w:style>
  <w:style w:type="character" w:customStyle="1" w:styleId="72">
    <w:name w:val="Оглавление 7 Знак"/>
    <w:link w:val="71"/>
    <w:uiPriority w:val="39"/>
    <w:rPr>
      <w:rFonts w:ascii="XO Thames" w:hAnsi="XO Thames"/>
      <w:sz w:val="28"/>
    </w:rPr>
  </w:style>
  <w:style w:type="paragraph" w:customStyle="1" w:styleId="16">
    <w:name w:val="Обычный1"/>
    <w:link w:val="17"/>
  </w:style>
  <w:style w:type="character" w:customStyle="1" w:styleId="17">
    <w:name w:val="Обычный1"/>
    <w:link w:val="16"/>
  </w:style>
  <w:style w:type="paragraph" w:customStyle="1" w:styleId="18">
    <w:name w:val="Основной шрифт абзаца1"/>
    <w:link w:val="19"/>
  </w:style>
  <w:style w:type="character" w:customStyle="1" w:styleId="19">
    <w:name w:val="Основной шрифт абзаца1"/>
    <w:link w:val="18"/>
  </w:style>
  <w:style w:type="paragraph" w:customStyle="1" w:styleId="ConsNormal">
    <w:name w:val="ConsNormal"/>
    <w:link w:val="ConsNormal0"/>
    <w:pPr>
      <w:widowControl w:val="0"/>
      <w:spacing w:after="0" w:line="240" w:lineRule="auto"/>
      <w:ind w:firstLine="720"/>
    </w:pPr>
    <w:rPr>
      <w:rFonts w:ascii="Arial" w:hAnsi="Arial"/>
      <w:sz w:val="20"/>
    </w:rPr>
  </w:style>
  <w:style w:type="character" w:customStyle="1" w:styleId="ConsNormal0">
    <w:name w:val="ConsNormal"/>
    <w:link w:val="ConsNormal"/>
    <w:rPr>
      <w:rFonts w:ascii="Arial" w:hAnsi="Arial"/>
      <w:sz w:val="20"/>
    </w:rPr>
  </w:style>
  <w:style w:type="paragraph" w:customStyle="1" w:styleId="xl85">
    <w:name w:val="xl85"/>
    <w:basedOn w:val="a"/>
    <w:link w:val="xl85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50">
    <w:name w:val="xl85"/>
    <w:basedOn w:val="13"/>
    <w:link w:val="xl85"/>
    <w:rPr>
      <w:rFonts w:ascii="Times New Roman" w:hAnsi="Times New Roman"/>
      <w:color w:val="000000"/>
      <w:sz w:val="24"/>
    </w:rPr>
  </w:style>
  <w:style w:type="character" w:customStyle="1" w:styleId="30">
    <w:name w:val="Заголовок 3 Знак"/>
    <w:basedOn w:val="13"/>
    <w:link w:val="3"/>
    <w:uiPriority w:val="9"/>
    <w:rPr>
      <w:rFonts w:ascii="Times New Roman" w:hAnsi="Times New Roman"/>
      <w:b/>
      <w:sz w:val="24"/>
    </w:rPr>
  </w:style>
  <w:style w:type="paragraph" w:customStyle="1" w:styleId="apple-converted-space">
    <w:name w:val="apple-converted-space"/>
    <w:basedOn w:val="18"/>
    <w:link w:val="apple-converted-space0"/>
  </w:style>
  <w:style w:type="character" w:customStyle="1" w:styleId="apple-converted-space0">
    <w:name w:val="apple-converted-space"/>
    <w:basedOn w:val="19"/>
    <w:link w:val="apple-converted-space"/>
  </w:style>
  <w:style w:type="paragraph" w:customStyle="1" w:styleId="xl93">
    <w:name w:val="xl93"/>
    <w:basedOn w:val="a"/>
    <w:link w:val="xl93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30">
    <w:name w:val="xl93"/>
    <w:basedOn w:val="13"/>
    <w:link w:val="xl93"/>
    <w:rPr>
      <w:rFonts w:ascii="Times New Roman" w:hAnsi="Times New Roman"/>
      <w:color w:val="000000"/>
      <w:sz w:val="24"/>
    </w:rPr>
  </w:style>
  <w:style w:type="paragraph" w:customStyle="1" w:styleId="xl98">
    <w:name w:val="xl98"/>
    <w:basedOn w:val="a"/>
    <w:link w:val="xl98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80">
    <w:name w:val="xl98"/>
    <w:basedOn w:val="13"/>
    <w:link w:val="xl98"/>
    <w:rPr>
      <w:rFonts w:ascii="Times New Roman" w:hAnsi="Times New Roman"/>
      <w:b/>
      <w:color w:val="000000"/>
      <w:sz w:val="24"/>
    </w:rPr>
  </w:style>
  <w:style w:type="paragraph" w:customStyle="1" w:styleId="1a">
    <w:name w:val="Знак примечания1"/>
    <w:link w:val="1b"/>
    <w:rPr>
      <w:sz w:val="16"/>
    </w:rPr>
  </w:style>
  <w:style w:type="character" w:customStyle="1" w:styleId="1b">
    <w:name w:val="Знак примечания1"/>
    <w:link w:val="1a"/>
    <w:rPr>
      <w:sz w:val="16"/>
    </w:rPr>
  </w:style>
  <w:style w:type="paragraph" w:customStyle="1" w:styleId="font0">
    <w:name w:val="font0"/>
    <w:basedOn w:val="a"/>
    <w:link w:val="font00"/>
    <w:pPr>
      <w:spacing w:beforeAutospacing="1" w:afterAutospacing="1" w:line="240" w:lineRule="auto"/>
    </w:pPr>
    <w:rPr>
      <w:rFonts w:ascii="Arial" w:hAnsi="Arial"/>
      <w:sz w:val="20"/>
    </w:rPr>
  </w:style>
  <w:style w:type="character" w:customStyle="1" w:styleId="font00">
    <w:name w:val="font0"/>
    <w:basedOn w:val="13"/>
    <w:link w:val="font0"/>
    <w:rPr>
      <w:rFonts w:ascii="Arial" w:hAnsi="Arial"/>
      <w:color w:val="000000"/>
      <w:sz w:val="20"/>
    </w:rPr>
  </w:style>
  <w:style w:type="paragraph" w:customStyle="1" w:styleId="xl88">
    <w:name w:val="xl88"/>
    <w:basedOn w:val="a"/>
    <w:link w:val="xl880"/>
    <w:pPr>
      <w:spacing w:beforeAutospacing="1" w:afterAutospacing="1" w:line="240" w:lineRule="auto"/>
      <w:jc w:val="center"/>
    </w:pPr>
    <w:rPr>
      <w:rFonts w:ascii="Times New Roman" w:hAnsi="Times New Roman"/>
      <w:b/>
      <w:i/>
      <w:sz w:val="24"/>
    </w:rPr>
  </w:style>
  <w:style w:type="character" w:customStyle="1" w:styleId="xl880">
    <w:name w:val="xl88"/>
    <w:basedOn w:val="13"/>
    <w:link w:val="xl88"/>
    <w:rPr>
      <w:rFonts w:ascii="Times New Roman" w:hAnsi="Times New Roman"/>
      <w:b/>
      <w:i/>
      <w:color w:val="000000"/>
      <w:sz w:val="24"/>
    </w:rPr>
  </w:style>
  <w:style w:type="paragraph" w:customStyle="1" w:styleId="1c">
    <w:name w:val="Гиперссылка1"/>
    <w:basedOn w:val="18"/>
    <w:link w:val="1d"/>
    <w:rPr>
      <w:color w:val="0000FF"/>
      <w:u w:val="single"/>
    </w:rPr>
  </w:style>
  <w:style w:type="character" w:customStyle="1" w:styleId="1d">
    <w:name w:val="Гиперссылка1"/>
    <w:basedOn w:val="19"/>
    <w:link w:val="1c"/>
    <w:rPr>
      <w:color w:val="0000FF"/>
      <w:u w:val="single"/>
    </w:rPr>
  </w:style>
  <w:style w:type="paragraph" w:styleId="ae">
    <w:name w:val="footer"/>
    <w:basedOn w:val="a"/>
    <w:link w:val="af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0"/>
    </w:rPr>
  </w:style>
  <w:style w:type="character" w:customStyle="1" w:styleId="af">
    <w:name w:val="Нижний колонтитул Знак"/>
    <w:basedOn w:val="13"/>
    <w:link w:val="ae"/>
    <w:rPr>
      <w:rFonts w:ascii="Times New Roman" w:hAnsi="Times New Roman"/>
      <w:sz w:val="20"/>
    </w:rPr>
  </w:style>
  <w:style w:type="paragraph" w:customStyle="1" w:styleId="xl79">
    <w:name w:val="xl79"/>
    <w:basedOn w:val="a"/>
    <w:link w:val="xl79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90">
    <w:name w:val="xl79"/>
    <w:basedOn w:val="13"/>
    <w:link w:val="xl79"/>
    <w:rPr>
      <w:rFonts w:ascii="Arial" w:hAnsi="Arial"/>
      <w:sz w:val="24"/>
    </w:rPr>
  </w:style>
  <w:style w:type="paragraph" w:customStyle="1" w:styleId="xl83">
    <w:name w:val="xl83"/>
    <w:basedOn w:val="a"/>
    <w:link w:val="xl83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30">
    <w:name w:val="xl83"/>
    <w:basedOn w:val="13"/>
    <w:link w:val="xl83"/>
    <w:rPr>
      <w:rFonts w:ascii="Arial" w:hAnsi="Arial"/>
      <w:sz w:val="24"/>
    </w:rPr>
  </w:style>
  <w:style w:type="paragraph" w:customStyle="1" w:styleId="xl74">
    <w:name w:val="xl74"/>
    <w:basedOn w:val="a"/>
    <w:link w:val="xl74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40">
    <w:name w:val="xl74"/>
    <w:basedOn w:val="13"/>
    <w:link w:val="xl74"/>
    <w:rPr>
      <w:rFonts w:ascii="Arial" w:hAnsi="Arial"/>
      <w:sz w:val="24"/>
    </w:rPr>
  </w:style>
  <w:style w:type="paragraph" w:customStyle="1" w:styleId="xl84">
    <w:name w:val="xl84"/>
    <w:basedOn w:val="a"/>
    <w:link w:val="xl84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40">
    <w:name w:val="xl84"/>
    <w:basedOn w:val="13"/>
    <w:link w:val="xl84"/>
    <w:rPr>
      <w:rFonts w:ascii="Arial" w:hAnsi="Arial"/>
      <w:sz w:val="24"/>
    </w:rPr>
  </w:style>
  <w:style w:type="paragraph" w:customStyle="1" w:styleId="26">
    <w:name w:val="Основной шрифт абзаца2"/>
  </w:style>
  <w:style w:type="paragraph" w:customStyle="1" w:styleId="xl77">
    <w:name w:val="xl77"/>
    <w:basedOn w:val="a"/>
    <w:link w:val="xl77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70">
    <w:name w:val="xl77"/>
    <w:basedOn w:val="13"/>
    <w:link w:val="xl77"/>
    <w:rPr>
      <w:rFonts w:ascii="Arial" w:hAnsi="Arial"/>
      <w:color w:val="000000"/>
      <w:sz w:val="24"/>
    </w:rPr>
  </w:style>
  <w:style w:type="paragraph" w:customStyle="1" w:styleId="ConsTitle">
    <w:name w:val="ConsTitle"/>
    <w:link w:val="ConsTitle0"/>
    <w:pPr>
      <w:widowControl w:val="0"/>
      <w:spacing w:after="0" w:line="240" w:lineRule="auto"/>
    </w:pPr>
    <w:rPr>
      <w:rFonts w:ascii="Arial" w:hAnsi="Arial"/>
      <w:b/>
      <w:sz w:val="16"/>
    </w:rPr>
  </w:style>
  <w:style w:type="character" w:customStyle="1" w:styleId="ConsTitle0">
    <w:name w:val="ConsTitle"/>
    <w:link w:val="ConsTitle"/>
    <w:rPr>
      <w:rFonts w:ascii="Arial" w:hAnsi="Arial"/>
      <w:b/>
      <w:sz w:val="16"/>
    </w:rPr>
  </w:style>
  <w:style w:type="paragraph" w:customStyle="1" w:styleId="1e">
    <w:name w:val="Основной шрифт абзаца1"/>
    <w:link w:val="1f"/>
  </w:style>
  <w:style w:type="character" w:customStyle="1" w:styleId="1f">
    <w:name w:val="Основной шрифт абзаца1"/>
    <w:link w:val="1e"/>
  </w:style>
  <w:style w:type="paragraph" w:customStyle="1" w:styleId="1f0">
    <w:name w:val="Заголовок 1 Знак"/>
    <w:link w:val="1f1"/>
    <w:rPr>
      <w:rFonts w:ascii="XO Thames" w:hAnsi="XO Thames"/>
      <w:b/>
      <w:sz w:val="32"/>
    </w:rPr>
  </w:style>
  <w:style w:type="character" w:customStyle="1" w:styleId="1f1">
    <w:name w:val="Заголовок 1 Знак"/>
    <w:link w:val="1f0"/>
    <w:rPr>
      <w:rFonts w:ascii="XO Thames" w:hAnsi="XO Thames"/>
      <w:b/>
      <w:sz w:val="32"/>
    </w:rPr>
  </w:style>
  <w:style w:type="paragraph" w:customStyle="1" w:styleId="StGen0">
    <w:name w:val="StGen0"/>
    <w:link w:val="StGen1"/>
    <w:semiHidden/>
    <w:unhideWhenUsed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StGen1">
    <w:name w:val="StGen1"/>
    <w:link w:val="StGen0"/>
    <w:semiHidden/>
    <w:unhideWhenUsed/>
    <w:rPr>
      <w:rFonts w:ascii="Times New Roman" w:hAnsi="Times New Roman"/>
      <w:sz w:val="24"/>
    </w:rPr>
  </w:style>
  <w:style w:type="paragraph" w:styleId="32">
    <w:name w:val="toc 3"/>
    <w:next w:val="a"/>
    <w:link w:val="33"/>
    <w:uiPriority w:val="39"/>
    <w:pPr>
      <w:ind w:left="400"/>
    </w:pPr>
    <w:rPr>
      <w:rFonts w:ascii="XO Thames" w:hAnsi="XO Thames"/>
      <w:sz w:val="28"/>
    </w:rPr>
  </w:style>
  <w:style w:type="character" w:customStyle="1" w:styleId="33">
    <w:name w:val="Оглавление 3 Знак"/>
    <w:link w:val="32"/>
    <w:uiPriority w:val="39"/>
    <w:rPr>
      <w:rFonts w:ascii="XO Thames" w:hAnsi="XO Thames"/>
      <w:sz w:val="28"/>
    </w:rPr>
  </w:style>
  <w:style w:type="paragraph" w:customStyle="1" w:styleId="apple-style-span">
    <w:name w:val="apple-style-span"/>
    <w:basedOn w:val="18"/>
    <w:link w:val="apple-style-span0"/>
  </w:style>
  <w:style w:type="character" w:customStyle="1" w:styleId="apple-style-span0">
    <w:name w:val="apple-style-span"/>
    <w:basedOn w:val="19"/>
    <w:link w:val="apple-style-span"/>
  </w:style>
  <w:style w:type="paragraph" w:customStyle="1" w:styleId="xl75">
    <w:name w:val="xl75"/>
    <w:basedOn w:val="a"/>
    <w:link w:val="xl75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50">
    <w:name w:val="xl75"/>
    <w:basedOn w:val="13"/>
    <w:link w:val="xl75"/>
    <w:rPr>
      <w:rFonts w:ascii="Arial" w:hAnsi="Arial"/>
      <w:color w:val="000000"/>
      <w:sz w:val="24"/>
    </w:rPr>
  </w:style>
  <w:style w:type="paragraph" w:customStyle="1" w:styleId="xl73">
    <w:name w:val="xl73"/>
    <w:basedOn w:val="a"/>
    <w:link w:val="xl73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30">
    <w:name w:val="xl73"/>
    <w:basedOn w:val="13"/>
    <w:link w:val="xl73"/>
    <w:rPr>
      <w:rFonts w:ascii="Times New Roman" w:hAnsi="Times New Roman"/>
      <w:color w:val="000000"/>
      <w:sz w:val="24"/>
    </w:rPr>
  </w:style>
  <w:style w:type="paragraph" w:customStyle="1" w:styleId="xl68">
    <w:name w:val="xl68"/>
    <w:basedOn w:val="a"/>
    <w:link w:val="xl68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680">
    <w:name w:val="xl68"/>
    <w:basedOn w:val="13"/>
    <w:link w:val="xl68"/>
    <w:rPr>
      <w:rFonts w:ascii="Times New Roman" w:hAnsi="Times New Roman"/>
      <w:color w:val="000000"/>
      <w:sz w:val="24"/>
    </w:rPr>
  </w:style>
  <w:style w:type="paragraph" w:customStyle="1" w:styleId="font6">
    <w:name w:val="font6"/>
    <w:basedOn w:val="a"/>
    <w:link w:val="font60"/>
    <w:pPr>
      <w:spacing w:beforeAutospacing="1" w:afterAutospacing="1" w:line="240" w:lineRule="auto"/>
    </w:pPr>
    <w:rPr>
      <w:rFonts w:ascii="Calibri" w:hAnsi="Calibri"/>
      <w:sz w:val="20"/>
    </w:rPr>
  </w:style>
  <w:style w:type="character" w:customStyle="1" w:styleId="font60">
    <w:name w:val="font6"/>
    <w:basedOn w:val="13"/>
    <w:link w:val="font6"/>
    <w:rPr>
      <w:rFonts w:ascii="Calibri" w:hAnsi="Calibri"/>
      <w:color w:val="000000"/>
      <w:sz w:val="20"/>
    </w:rPr>
  </w:style>
  <w:style w:type="paragraph" w:customStyle="1" w:styleId="xl90">
    <w:name w:val="xl90"/>
    <w:basedOn w:val="a"/>
    <w:link w:val="xl90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00">
    <w:name w:val="xl90"/>
    <w:basedOn w:val="13"/>
    <w:link w:val="xl90"/>
    <w:rPr>
      <w:rFonts w:ascii="Times New Roman" w:hAnsi="Times New Roman"/>
      <w:b/>
      <w:color w:val="000000"/>
      <w:sz w:val="24"/>
    </w:rPr>
  </w:style>
  <w:style w:type="paragraph" w:styleId="af0">
    <w:name w:val="Balloon Text"/>
    <w:basedOn w:val="a"/>
    <w:link w:val="af1"/>
    <w:pPr>
      <w:spacing w:after="0" w:line="240" w:lineRule="auto"/>
    </w:pPr>
    <w:rPr>
      <w:rFonts w:ascii="Tahoma" w:hAnsi="Tahoma"/>
      <w:sz w:val="16"/>
    </w:rPr>
  </w:style>
  <w:style w:type="character" w:customStyle="1" w:styleId="af1">
    <w:name w:val="Текст выноски Знак"/>
    <w:basedOn w:val="13"/>
    <w:link w:val="af0"/>
    <w:rPr>
      <w:rFonts w:ascii="Tahoma" w:hAnsi="Tahoma"/>
      <w:sz w:val="16"/>
    </w:rPr>
  </w:style>
  <w:style w:type="paragraph" w:customStyle="1" w:styleId="xl71">
    <w:name w:val="xl71"/>
    <w:basedOn w:val="a"/>
    <w:link w:val="xl71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10">
    <w:name w:val="xl71"/>
    <w:basedOn w:val="13"/>
    <w:link w:val="xl71"/>
    <w:rPr>
      <w:rFonts w:ascii="Times New Roman" w:hAnsi="Times New Roman"/>
      <w:color w:val="000000"/>
      <w:sz w:val="24"/>
    </w:rPr>
  </w:style>
  <w:style w:type="paragraph" w:customStyle="1" w:styleId="xl96">
    <w:name w:val="xl96"/>
    <w:basedOn w:val="a"/>
    <w:link w:val="xl96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60">
    <w:name w:val="xl96"/>
    <w:basedOn w:val="13"/>
    <w:link w:val="xl96"/>
    <w:rPr>
      <w:rFonts w:ascii="Times New Roman" w:hAnsi="Times New Roman"/>
      <w:b/>
      <w:color w:val="000000"/>
      <w:sz w:val="24"/>
    </w:rPr>
  </w:style>
  <w:style w:type="paragraph" w:customStyle="1" w:styleId="font5">
    <w:name w:val="font5"/>
    <w:basedOn w:val="a"/>
    <w:link w:val="font50"/>
    <w:pPr>
      <w:spacing w:beforeAutospacing="1" w:afterAutospacing="1" w:line="240" w:lineRule="auto"/>
    </w:pPr>
    <w:rPr>
      <w:rFonts w:ascii="Arial CYR" w:hAnsi="Arial CYR"/>
      <w:color w:val="FF0000"/>
      <w:sz w:val="20"/>
    </w:rPr>
  </w:style>
  <w:style w:type="character" w:customStyle="1" w:styleId="font50">
    <w:name w:val="font5"/>
    <w:basedOn w:val="13"/>
    <w:link w:val="font5"/>
    <w:rPr>
      <w:rFonts w:ascii="Arial CYR" w:hAnsi="Arial CYR"/>
      <w:color w:val="FF0000"/>
      <w:sz w:val="20"/>
    </w:rPr>
  </w:style>
  <w:style w:type="character" w:customStyle="1" w:styleId="50">
    <w:name w:val="Заголовок 5 Знак"/>
    <w:link w:val="5"/>
    <w:uiPriority w:val="9"/>
    <w:rPr>
      <w:rFonts w:ascii="XO Thames" w:hAnsi="XO Thames"/>
      <w:b/>
    </w:rPr>
  </w:style>
  <w:style w:type="paragraph" w:customStyle="1" w:styleId="xl97">
    <w:name w:val="xl97"/>
    <w:basedOn w:val="a"/>
    <w:link w:val="xl9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70">
    <w:name w:val="xl97"/>
    <w:basedOn w:val="13"/>
    <w:link w:val="xl97"/>
    <w:rPr>
      <w:rFonts w:ascii="Times New Roman" w:hAnsi="Times New Roman"/>
      <w:color w:val="000000"/>
      <w:sz w:val="24"/>
    </w:rPr>
  </w:style>
  <w:style w:type="paragraph" w:customStyle="1" w:styleId="ConsNonformat">
    <w:name w:val="ConsNonformat"/>
    <w:link w:val="ConsNonforma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Nonformat0">
    <w:name w:val="ConsNonformat"/>
    <w:link w:val="ConsNonformat"/>
    <w:rPr>
      <w:rFonts w:ascii="Courier New" w:hAnsi="Courier New"/>
      <w:sz w:val="20"/>
    </w:rPr>
  </w:style>
  <w:style w:type="paragraph" w:customStyle="1" w:styleId="xl70">
    <w:name w:val="xl70"/>
    <w:basedOn w:val="a"/>
    <w:link w:val="xl700"/>
    <w:pPr>
      <w:spacing w:beforeAutospacing="1" w:afterAutospacing="1" w:line="240" w:lineRule="auto"/>
    </w:pPr>
    <w:rPr>
      <w:rFonts w:ascii="Tahoma" w:hAnsi="Tahoma"/>
      <w:b/>
      <w:sz w:val="24"/>
    </w:rPr>
  </w:style>
  <w:style w:type="character" w:customStyle="1" w:styleId="xl700">
    <w:name w:val="xl70"/>
    <w:basedOn w:val="13"/>
    <w:link w:val="xl70"/>
    <w:rPr>
      <w:rFonts w:ascii="Tahoma" w:hAnsi="Tahoma"/>
      <w:b/>
      <w:color w:val="000000"/>
      <w:sz w:val="24"/>
    </w:rPr>
  </w:style>
  <w:style w:type="character" w:customStyle="1" w:styleId="11">
    <w:name w:val="Заголовок 1 Знак1"/>
    <w:link w:val="10"/>
    <w:uiPriority w:val="9"/>
    <w:rPr>
      <w:rFonts w:ascii="XO Thames" w:hAnsi="XO Thames"/>
      <w:b/>
      <w:sz w:val="32"/>
    </w:rPr>
  </w:style>
  <w:style w:type="paragraph" w:customStyle="1" w:styleId="1f2">
    <w:name w:val="Гиперссылка1"/>
    <w:link w:val="1f3"/>
    <w:rPr>
      <w:color w:val="0000FF"/>
      <w:u w:val="single"/>
    </w:rPr>
  </w:style>
  <w:style w:type="character" w:customStyle="1" w:styleId="1f3">
    <w:name w:val="Гиперссылка1"/>
    <w:link w:val="1f2"/>
    <w:rPr>
      <w:color w:val="0000FF"/>
      <w:u w:val="single"/>
    </w:rPr>
  </w:style>
  <w:style w:type="paragraph" w:customStyle="1" w:styleId="xl104">
    <w:name w:val="xl104"/>
    <w:basedOn w:val="a"/>
    <w:link w:val="xl1040"/>
    <w:pPr>
      <w:spacing w:beforeAutospacing="1" w:afterAutospacing="1" w:line="240" w:lineRule="auto"/>
      <w:jc w:val="right"/>
    </w:pPr>
    <w:rPr>
      <w:rFonts w:ascii="Arial CYR" w:hAnsi="Arial CYR"/>
      <w:b/>
      <w:sz w:val="24"/>
    </w:rPr>
  </w:style>
  <w:style w:type="character" w:customStyle="1" w:styleId="xl1040">
    <w:name w:val="xl104"/>
    <w:basedOn w:val="13"/>
    <w:link w:val="xl104"/>
    <w:rPr>
      <w:rFonts w:ascii="Arial CYR" w:hAnsi="Arial CYR"/>
      <w:b/>
      <w:color w:val="000000"/>
      <w:sz w:val="24"/>
    </w:rPr>
  </w:style>
  <w:style w:type="paragraph" w:customStyle="1" w:styleId="xl106">
    <w:name w:val="xl106"/>
    <w:basedOn w:val="a"/>
    <w:link w:val="xl1060"/>
    <w:pPr>
      <w:spacing w:beforeAutospacing="1" w:afterAutospacing="1" w:line="240" w:lineRule="auto"/>
    </w:pPr>
    <w:rPr>
      <w:rFonts w:ascii="Times New Roman" w:hAnsi="Times New Roman"/>
      <w:b/>
    </w:rPr>
  </w:style>
  <w:style w:type="character" w:customStyle="1" w:styleId="xl1060">
    <w:name w:val="xl106"/>
    <w:basedOn w:val="13"/>
    <w:link w:val="xl106"/>
    <w:rPr>
      <w:rFonts w:ascii="Times New Roman" w:hAnsi="Times New Roman"/>
      <w:b/>
      <w:color w:val="000000"/>
    </w:rPr>
  </w:style>
  <w:style w:type="paragraph" w:customStyle="1" w:styleId="msonormal0">
    <w:name w:val="msonormal"/>
    <w:basedOn w:val="a"/>
    <w:link w:val="msonormal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msonormal1">
    <w:name w:val="msonormal"/>
    <w:basedOn w:val="13"/>
    <w:link w:val="msonormal0"/>
    <w:rPr>
      <w:rFonts w:ascii="Times New Roman" w:hAnsi="Times New Roman"/>
      <w:color w:val="000000"/>
      <w:sz w:val="24"/>
    </w:rPr>
  </w:style>
  <w:style w:type="paragraph" w:styleId="af2">
    <w:name w:val="endnote text"/>
    <w:basedOn w:val="a"/>
    <w:link w:val="af3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3">
    <w:name w:val="Текст концевой сноски Знак"/>
    <w:basedOn w:val="13"/>
    <w:link w:val="af2"/>
    <w:rPr>
      <w:rFonts w:ascii="Times New Roman" w:hAnsi="Times New Roman"/>
      <w:sz w:val="20"/>
    </w:rPr>
  </w:style>
  <w:style w:type="paragraph" w:customStyle="1" w:styleId="xl86">
    <w:name w:val="xl86"/>
    <w:basedOn w:val="a"/>
    <w:link w:val="xl86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60">
    <w:name w:val="xl86"/>
    <w:basedOn w:val="13"/>
    <w:link w:val="xl86"/>
    <w:rPr>
      <w:rFonts w:ascii="Arial" w:hAnsi="Arial"/>
      <w:color w:val="000000"/>
      <w:sz w:val="24"/>
    </w:rPr>
  </w:style>
  <w:style w:type="paragraph" w:customStyle="1" w:styleId="27">
    <w:name w:val="Гиперссылка2"/>
    <w:link w:val="af4"/>
    <w:rPr>
      <w:color w:val="0000FF"/>
      <w:u w:val="single"/>
    </w:rPr>
  </w:style>
  <w:style w:type="character" w:styleId="af4">
    <w:name w:val="Hyperlink"/>
    <w:link w:val="27"/>
    <w:rPr>
      <w:color w:val="0000FF"/>
      <w:u w:val="single"/>
    </w:rPr>
  </w:style>
  <w:style w:type="paragraph" w:customStyle="1" w:styleId="Footnote">
    <w:name w:val="Footnote"/>
    <w:basedOn w:val="a"/>
    <w:link w:val="Footnote0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Footnote0">
    <w:name w:val="Footnote"/>
    <w:basedOn w:val="13"/>
    <w:link w:val="Footnote"/>
    <w:rPr>
      <w:rFonts w:ascii="Times New Roman" w:hAnsi="Times New Roman"/>
      <w:sz w:val="20"/>
    </w:rPr>
  </w:style>
  <w:style w:type="paragraph" w:styleId="1f4">
    <w:name w:val="toc 1"/>
    <w:next w:val="a"/>
    <w:link w:val="1f5"/>
    <w:uiPriority w:val="39"/>
    <w:rPr>
      <w:rFonts w:ascii="XO Thames" w:hAnsi="XO Thames"/>
      <w:b/>
      <w:sz w:val="28"/>
    </w:rPr>
  </w:style>
  <w:style w:type="character" w:customStyle="1" w:styleId="1f5">
    <w:name w:val="Оглавление 1 Знак"/>
    <w:link w:val="1f4"/>
    <w:uiPriority w:val="39"/>
    <w:rPr>
      <w:rFonts w:ascii="XO Thames" w:hAnsi="XO Thames"/>
      <w:b/>
      <w:sz w:val="28"/>
    </w:rPr>
  </w:style>
  <w:style w:type="paragraph" w:customStyle="1" w:styleId="xl94">
    <w:name w:val="xl94"/>
    <w:basedOn w:val="a"/>
    <w:link w:val="xl94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940">
    <w:name w:val="xl94"/>
    <w:basedOn w:val="13"/>
    <w:link w:val="xl94"/>
    <w:rPr>
      <w:rFonts w:ascii="Arial CYR" w:hAnsi="Arial CYR"/>
      <w:b/>
      <w:color w:val="000000"/>
      <w:sz w:val="24"/>
    </w:rPr>
  </w:style>
  <w:style w:type="paragraph" w:customStyle="1" w:styleId="xl89">
    <w:name w:val="xl89"/>
    <w:basedOn w:val="a"/>
    <w:link w:val="xl89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890">
    <w:name w:val="xl89"/>
    <w:basedOn w:val="13"/>
    <w:link w:val="xl89"/>
    <w:rPr>
      <w:rFonts w:ascii="Arial CYR" w:hAnsi="Arial CYR"/>
      <w:b/>
      <w:color w:val="000000"/>
      <w:sz w:val="24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xl69">
    <w:name w:val="xl69"/>
    <w:basedOn w:val="a"/>
    <w:link w:val="xl69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690">
    <w:name w:val="xl69"/>
    <w:basedOn w:val="13"/>
    <w:link w:val="xl69"/>
    <w:rPr>
      <w:rFonts w:ascii="Times New Roman" w:hAnsi="Times New Roman"/>
      <w:b/>
      <w:color w:val="000000"/>
      <w:sz w:val="24"/>
    </w:rPr>
  </w:style>
  <w:style w:type="paragraph" w:customStyle="1" w:styleId="xl80">
    <w:name w:val="xl80"/>
    <w:basedOn w:val="a"/>
    <w:link w:val="xl80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00">
    <w:name w:val="xl80"/>
    <w:basedOn w:val="13"/>
    <w:link w:val="xl80"/>
    <w:rPr>
      <w:rFonts w:ascii="Arial" w:hAnsi="Arial"/>
      <w:color w:val="000000"/>
      <w:sz w:val="24"/>
    </w:rPr>
  </w:style>
  <w:style w:type="paragraph" w:customStyle="1" w:styleId="1f6">
    <w:name w:val="Знак концевой сноски1"/>
    <w:link w:val="1f7"/>
    <w:rPr>
      <w:vertAlign w:val="superscript"/>
    </w:rPr>
  </w:style>
  <w:style w:type="character" w:customStyle="1" w:styleId="1f7">
    <w:name w:val="Знак концевой сноски1"/>
    <w:link w:val="1f6"/>
    <w:rPr>
      <w:vertAlign w:val="superscript"/>
    </w:rPr>
  </w:style>
  <w:style w:type="paragraph" w:customStyle="1" w:styleId="xl81">
    <w:name w:val="xl81"/>
    <w:basedOn w:val="a"/>
    <w:link w:val="xl81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10">
    <w:name w:val="xl81"/>
    <w:basedOn w:val="13"/>
    <w:link w:val="xl81"/>
    <w:rPr>
      <w:rFonts w:ascii="Arial" w:hAnsi="Arial"/>
      <w:sz w:val="24"/>
    </w:rPr>
  </w:style>
  <w:style w:type="paragraph" w:styleId="91">
    <w:name w:val="toc 9"/>
    <w:next w:val="a"/>
    <w:link w:val="92"/>
    <w:uiPriority w:val="39"/>
    <w:pPr>
      <w:ind w:left="1600"/>
    </w:pPr>
    <w:rPr>
      <w:rFonts w:ascii="XO Thames" w:hAnsi="XO Thames"/>
      <w:sz w:val="28"/>
    </w:rPr>
  </w:style>
  <w:style w:type="character" w:customStyle="1" w:styleId="92">
    <w:name w:val="Оглавление 9 Знак"/>
    <w:link w:val="91"/>
    <w:uiPriority w:val="39"/>
    <w:rPr>
      <w:rFonts w:ascii="XO Thames" w:hAnsi="XO Thames"/>
      <w:sz w:val="28"/>
    </w:rPr>
  </w:style>
  <w:style w:type="paragraph" w:customStyle="1" w:styleId="xl95">
    <w:name w:val="xl95"/>
    <w:basedOn w:val="a"/>
    <w:link w:val="xl95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50">
    <w:name w:val="xl95"/>
    <w:basedOn w:val="13"/>
    <w:link w:val="xl95"/>
    <w:rPr>
      <w:rFonts w:ascii="Times New Roman" w:hAnsi="Times New Roman"/>
      <w:color w:val="000000"/>
      <w:sz w:val="24"/>
    </w:rPr>
  </w:style>
  <w:style w:type="paragraph" w:customStyle="1" w:styleId="1f8">
    <w:name w:val="Знак примечания1"/>
    <w:basedOn w:val="28"/>
    <w:link w:val="1f9"/>
    <w:rPr>
      <w:sz w:val="16"/>
    </w:rPr>
  </w:style>
  <w:style w:type="character" w:customStyle="1" w:styleId="1f9">
    <w:name w:val="Знак примечания1"/>
    <w:basedOn w:val="29"/>
    <w:link w:val="1f8"/>
    <w:rPr>
      <w:sz w:val="16"/>
    </w:rPr>
  </w:style>
  <w:style w:type="paragraph" w:customStyle="1" w:styleId="xl78">
    <w:name w:val="xl78"/>
    <w:basedOn w:val="a"/>
    <w:link w:val="xl78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80">
    <w:name w:val="xl78"/>
    <w:basedOn w:val="13"/>
    <w:link w:val="xl78"/>
    <w:rPr>
      <w:rFonts w:ascii="Arial" w:hAnsi="Arial"/>
      <w:sz w:val="24"/>
    </w:rPr>
  </w:style>
  <w:style w:type="paragraph" w:customStyle="1" w:styleId="ConsCell">
    <w:name w:val="ConsCell"/>
    <w:link w:val="ConsCell0"/>
    <w:pPr>
      <w:widowControl w:val="0"/>
      <w:spacing w:after="0" w:line="240" w:lineRule="auto"/>
    </w:pPr>
    <w:rPr>
      <w:rFonts w:ascii="Arial" w:hAnsi="Arial"/>
      <w:sz w:val="20"/>
    </w:rPr>
  </w:style>
  <w:style w:type="character" w:customStyle="1" w:styleId="ConsCell0">
    <w:name w:val="ConsCell"/>
    <w:link w:val="ConsCell"/>
    <w:rPr>
      <w:rFonts w:ascii="Arial" w:hAnsi="Arial"/>
      <w:sz w:val="20"/>
    </w:rPr>
  </w:style>
  <w:style w:type="paragraph" w:customStyle="1" w:styleId="xl76">
    <w:name w:val="xl76"/>
    <w:basedOn w:val="a"/>
    <w:link w:val="xl76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60">
    <w:name w:val="xl76"/>
    <w:basedOn w:val="13"/>
    <w:link w:val="xl76"/>
    <w:rPr>
      <w:rFonts w:ascii="Arial" w:hAnsi="Arial"/>
      <w:color w:val="000000"/>
      <w:sz w:val="24"/>
    </w:rPr>
  </w:style>
  <w:style w:type="paragraph" w:styleId="2a">
    <w:name w:val="Body Text Indent 2"/>
    <w:basedOn w:val="a"/>
    <w:link w:val="2b"/>
    <w:pPr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b">
    <w:name w:val="Основной текст с отступом 2 Знак"/>
    <w:basedOn w:val="13"/>
    <w:link w:val="2a"/>
    <w:rPr>
      <w:rFonts w:ascii="Times New Roman" w:hAnsi="Times New Roman"/>
      <w:sz w:val="24"/>
    </w:rPr>
  </w:style>
  <w:style w:type="paragraph" w:customStyle="1" w:styleId="xl67">
    <w:name w:val="xl67"/>
    <w:basedOn w:val="a"/>
    <w:link w:val="xl6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70">
    <w:name w:val="xl67"/>
    <w:basedOn w:val="13"/>
    <w:link w:val="xl67"/>
    <w:rPr>
      <w:rFonts w:ascii="Times New Roman" w:hAnsi="Times New Roman"/>
      <w:color w:val="000000"/>
      <w:sz w:val="24"/>
    </w:rPr>
  </w:style>
  <w:style w:type="paragraph" w:styleId="81">
    <w:name w:val="toc 8"/>
    <w:next w:val="a"/>
    <w:link w:val="82"/>
    <w:uiPriority w:val="39"/>
    <w:pPr>
      <w:ind w:left="1400"/>
    </w:pPr>
    <w:rPr>
      <w:rFonts w:ascii="XO Thames" w:hAnsi="XO Thames"/>
      <w:sz w:val="28"/>
    </w:rPr>
  </w:style>
  <w:style w:type="character" w:customStyle="1" w:styleId="82">
    <w:name w:val="Оглавление 8 Знак"/>
    <w:link w:val="81"/>
    <w:uiPriority w:val="39"/>
    <w:rPr>
      <w:rFonts w:ascii="XO Thames" w:hAnsi="XO Thames"/>
      <w:sz w:val="28"/>
    </w:rPr>
  </w:style>
  <w:style w:type="paragraph" w:styleId="af5">
    <w:name w:val="annotation subject"/>
    <w:basedOn w:val="af6"/>
    <w:next w:val="af6"/>
    <w:link w:val="af7"/>
    <w:rPr>
      <w:b/>
    </w:rPr>
  </w:style>
  <w:style w:type="character" w:customStyle="1" w:styleId="af7">
    <w:name w:val="Тема примечания Знак"/>
    <w:basedOn w:val="af8"/>
    <w:link w:val="af5"/>
    <w:rPr>
      <w:rFonts w:ascii="Times New Roman" w:hAnsi="Times New Roman"/>
      <w:b/>
      <w:sz w:val="20"/>
    </w:rPr>
  </w:style>
  <w:style w:type="paragraph" w:customStyle="1" w:styleId="xl92">
    <w:name w:val="xl92"/>
    <w:basedOn w:val="a"/>
    <w:link w:val="xl92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20">
    <w:name w:val="xl92"/>
    <w:basedOn w:val="13"/>
    <w:link w:val="xl92"/>
    <w:rPr>
      <w:rFonts w:ascii="Times New Roman" w:hAnsi="Times New Roman"/>
      <w:color w:val="000000"/>
      <w:sz w:val="24"/>
    </w:rPr>
  </w:style>
  <w:style w:type="paragraph" w:customStyle="1" w:styleId="1fa">
    <w:name w:val="Знак сноски1"/>
    <w:link w:val="1fb"/>
    <w:rPr>
      <w:vertAlign w:val="superscript"/>
    </w:rPr>
  </w:style>
  <w:style w:type="character" w:customStyle="1" w:styleId="1fb">
    <w:name w:val="Знак сноски1"/>
    <w:link w:val="1fa"/>
    <w:rPr>
      <w:vertAlign w:val="superscript"/>
    </w:rPr>
  </w:style>
  <w:style w:type="paragraph" w:customStyle="1" w:styleId="xl82">
    <w:name w:val="xl82"/>
    <w:basedOn w:val="a"/>
    <w:link w:val="xl82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20">
    <w:name w:val="xl82"/>
    <w:basedOn w:val="13"/>
    <w:link w:val="xl82"/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"/>
    <w:link w:val="xl101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10">
    <w:name w:val="xl101"/>
    <w:basedOn w:val="13"/>
    <w:link w:val="xl101"/>
    <w:rPr>
      <w:rFonts w:ascii="Times New Roman" w:hAnsi="Times New Roman"/>
      <w:b/>
      <w:color w:val="000000"/>
      <w:sz w:val="24"/>
    </w:rPr>
  </w:style>
  <w:style w:type="paragraph" w:customStyle="1" w:styleId="ConsDocList">
    <w:name w:val="ConsDocList"/>
    <w:link w:val="ConsDocLis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DocList0">
    <w:name w:val="ConsDocList"/>
    <w:link w:val="ConsDocList"/>
    <w:rPr>
      <w:rFonts w:ascii="Courier New" w:hAnsi="Courier New"/>
      <w:sz w:val="20"/>
    </w:rPr>
  </w:style>
  <w:style w:type="paragraph" w:customStyle="1" w:styleId="xl87">
    <w:name w:val="xl87"/>
    <w:basedOn w:val="a"/>
    <w:link w:val="xl87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70">
    <w:name w:val="xl87"/>
    <w:basedOn w:val="13"/>
    <w:link w:val="xl87"/>
    <w:rPr>
      <w:rFonts w:ascii="Times New Roman" w:hAnsi="Times New Roman"/>
      <w:color w:val="000000"/>
      <w:sz w:val="24"/>
    </w:rPr>
  </w:style>
  <w:style w:type="paragraph" w:styleId="af9">
    <w:name w:val="header"/>
    <w:basedOn w:val="a"/>
    <w:link w:val="afa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</w:rPr>
  </w:style>
  <w:style w:type="character" w:customStyle="1" w:styleId="afa">
    <w:name w:val="Верхний колонтитул Знак"/>
    <w:basedOn w:val="13"/>
    <w:link w:val="af9"/>
    <w:rPr>
      <w:rFonts w:ascii="Times New Roman" w:hAnsi="Times New Roman"/>
      <w:sz w:val="24"/>
    </w:rPr>
  </w:style>
  <w:style w:type="paragraph" w:styleId="52">
    <w:name w:val="toc 5"/>
    <w:next w:val="a"/>
    <w:link w:val="53"/>
    <w:uiPriority w:val="39"/>
    <w:pPr>
      <w:ind w:left="800"/>
    </w:pPr>
    <w:rPr>
      <w:rFonts w:ascii="XO Thames" w:hAnsi="XO Thames"/>
      <w:sz w:val="28"/>
    </w:rPr>
  </w:style>
  <w:style w:type="character" w:customStyle="1" w:styleId="53">
    <w:name w:val="Оглавление 5 Знак"/>
    <w:link w:val="52"/>
    <w:uiPriority w:val="39"/>
    <w:rPr>
      <w:rFonts w:ascii="XO Thames" w:hAnsi="XO Thames"/>
      <w:sz w:val="28"/>
    </w:rPr>
  </w:style>
  <w:style w:type="paragraph" w:customStyle="1" w:styleId="1fc">
    <w:name w:val="Основной текст1"/>
    <w:link w:val="1fd"/>
    <w:rPr>
      <w:highlight w:val="white"/>
    </w:rPr>
  </w:style>
  <w:style w:type="character" w:customStyle="1" w:styleId="1fd">
    <w:name w:val="Основной текст1"/>
    <w:link w:val="1fc"/>
    <w:rPr>
      <w:highlight w:val="white"/>
    </w:rPr>
  </w:style>
  <w:style w:type="paragraph" w:customStyle="1" w:styleId="xl66">
    <w:name w:val="xl66"/>
    <w:basedOn w:val="a"/>
    <w:link w:val="xl66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60">
    <w:name w:val="xl66"/>
    <w:basedOn w:val="13"/>
    <w:link w:val="xl66"/>
    <w:rPr>
      <w:rFonts w:ascii="Times New Roman" w:hAnsi="Times New Roman"/>
      <w:color w:val="000000"/>
      <w:sz w:val="24"/>
    </w:rPr>
  </w:style>
  <w:style w:type="paragraph" w:styleId="afb">
    <w:name w:val="List Paragraph"/>
    <w:basedOn w:val="a"/>
    <w:link w:val="afc"/>
    <w:pPr>
      <w:spacing w:after="0" w:line="360" w:lineRule="auto"/>
      <w:ind w:left="720" w:firstLine="709"/>
      <w:contextualSpacing/>
      <w:jc w:val="both"/>
    </w:pPr>
    <w:rPr>
      <w:rFonts w:ascii="Calibri" w:hAnsi="Calibri"/>
    </w:rPr>
  </w:style>
  <w:style w:type="character" w:customStyle="1" w:styleId="afc">
    <w:name w:val="Абзац списка Знак"/>
    <w:basedOn w:val="13"/>
    <w:link w:val="afb"/>
    <w:rPr>
      <w:rFonts w:ascii="Calibri" w:hAnsi="Calibri"/>
    </w:rPr>
  </w:style>
  <w:style w:type="paragraph" w:customStyle="1" w:styleId="xl100">
    <w:name w:val="xl100"/>
    <w:basedOn w:val="a"/>
    <w:link w:val="xl100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00">
    <w:name w:val="xl100"/>
    <w:basedOn w:val="13"/>
    <w:link w:val="xl100"/>
    <w:rPr>
      <w:rFonts w:ascii="Times New Roman" w:hAnsi="Times New Roman"/>
      <w:b/>
      <w:color w:val="000000"/>
      <w:sz w:val="24"/>
    </w:rPr>
  </w:style>
  <w:style w:type="paragraph" w:customStyle="1" w:styleId="xl105">
    <w:name w:val="xl105"/>
    <w:basedOn w:val="a"/>
    <w:link w:val="xl105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1050">
    <w:name w:val="xl105"/>
    <w:basedOn w:val="13"/>
    <w:link w:val="xl105"/>
    <w:rPr>
      <w:rFonts w:ascii="Arial CYR" w:hAnsi="Arial CYR"/>
      <w:b/>
      <w:color w:val="000000"/>
      <w:sz w:val="24"/>
    </w:rPr>
  </w:style>
  <w:style w:type="paragraph" w:styleId="afd">
    <w:name w:val="No Spacing"/>
    <w:link w:val="afe"/>
    <w:pPr>
      <w:spacing w:after="0" w:line="240" w:lineRule="auto"/>
    </w:pPr>
  </w:style>
  <w:style w:type="character" w:customStyle="1" w:styleId="afe">
    <w:name w:val="Без интервала Знак"/>
    <w:link w:val="afd"/>
  </w:style>
  <w:style w:type="paragraph" w:customStyle="1" w:styleId="xl102">
    <w:name w:val="xl102"/>
    <w:basedOn w:val="a"/>
    <w:link w:val="xl102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20">
    <w:name w:val="xl102"/>
    <w:basedOn w:val="13"/>
    <w:link w:val="xl102"/>
    <w:rPr>
      <w:rFonts w:ascii="Times New Roman" w:hAnsi="Times New Roman"/>
      <w:b/>
      <w:color w:val="000000"/>
      <w:sz w:val="24"/>
    </w:rPr>
  </w:style>
  <w:style w:type="paragraph" w:styleId="aff">
    <w:name w:val="Subtitle"/>
    <w:next w:val="a"/>
    <w:link w:val="aff0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f0">
    <w:name w:val="Подзаголовок Знак"/>
    <w:link w:val="aff"/>
    <w:uiPriority w:val="11"/>
    <w:rPr>
      <w:rFonts w:ascii="XO Thames" w:hAnsi="XO Thames"/>
      <w:i/>
      <w:sz w:val="24"/>
    </w:rPr>
  </w:style>
  <w:style w:type="paragraph" w:styleId="aff1">
    <w:name w:val="Body Text"/>
    <w:basedOn w:val="a"/>
    <w:link w:val="aff2"/>
    <w:pPr>
      <w:spacing w:after="0" w:line="240" w:lineRule="auto"/>
      <w:jc w:val="both"/>
    </w:pPr>
    <w:rPr>
      <w:rFonts w:ascii="Times New Roman" w:hAnsi="Times New Roman"/>
    </w:rPr>
  </w:style>
  <w:style w:type="character" w:customStyle="1" w:styleId="aff2">
    <w:name w:val="Основной текст Знак"/>
    <w:basedOn w:val="13"/>
    <w:link w:val="aff1"/>
    <w:rPr>
      <w:rFonts w:ascii="Times New Roman" w:hAnsi="Times New Roman"/>
    </w:rPr>
  </w:style>
  <w:style w:type="paragraph" w:styleId="aff3">
    <w:name w:val="Title"/>
    <w:next w:val="a"/>
    <w:link w:val="aff4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f4">
    <w:name w:val="Заголовок Знак"/>
    <w:link w:val="aff3"/>
    <w:uiPriority w:val="10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uiPriority w:val="9"/>
    <w:rPr>
      <w:rFonts w:ascii="XO Thames" w:hAnsi="XO Thames"/>
      <w:b/>
      <w:sz w:val="24"/>
    </w:rPr>
  </w:style>
  <w:style w:type="paragraph" w:styleId="af6">
    <w:name w:val="annotation text"/>
    <w:basedOn w:val="a"/>
    <w:link w:val="af8"/>
    <w:uiPriority w:val="99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8">
    <w:name w:val="Текст примечания Знак"/>
    <w:basedOn w:val="13"/>
    <w:link w:val="af6"/>
    <w:uiPriority w:val="99"/>
    <w:rPr>
      <w:rFonts w:ascii="Times New Roman" w:hAnsi="Times New Roman"/>
      <w:sz w:val="20"/>
    </w:rPr>
  </w:style>
  <w:style w:type="paragraph" w:customStyle="1" w:styleId="28">
    <w:name w:val="Основной шрифт абзаца2"/>
    <w:link w:val="29"/>
  </w:style>
  <w:style w:type="character" w:customStyle="1" w:styleId="29">
    <w:name w:val="Основной шрифт абзаца2"/>
    <w:link w:val="28"/>
  </w:style>
  <w:style w:type="paragraph" w:customStyle="1" w:styleId="1fe">
    <w:name w:val="Обычный1"/>
    <w:link w:val="1ff"/>
  </w:style>
  <w:style w:type="character" w:customStyle="1" w:styleId="1ff">
    <w:name w:val="Обычный1"/>
    <w:link w:val="1fe"/>
  </w:style>
  <w:style w:type="paragraph" w:customStyle="1" w:styleId="1ff0">
    <w:name w:val="Обычный1"/>
    <w:link w:val="1"/>
  </w:style>
  <w:style w:type="character" w:customStyle="1" w:styleId="1">
    <w:name w:val="Обычный1"/>
    <w:link w:val="1ff0"/>
  </w:style>
  <w:style w:type="character" w:customStyle="1" w:styleId="20">
    <w:name w:val="Заголовок 2 Знак"/>
    <w:basedOn w:val="13"/>
    <w:link w:val="2"/>
    <w:uiPriority w:val="9"/>
    <w:rPr>
      <w:rFonts w:asciiTheme="majorHAnsi" w:hAnsiTheme="majorHAnsi"/>
      <w:b/>
      <w:color w:val="5B9BD5" w:themeColor="accent1"/>
      <w:sz w:val="26"/>
    </w:rPr>
  </w:style>
  <w:style w:type="paragraph" w:styleId="aff5">
    <w:name w:val="Body Text Indent"/>
    <w:basedOn w:val="a"/>
    <w:link w:val="aff6"/>
    <w:pPr>
      <w:spacing w:after="120" w:line="240" w:lineRule="auto"/>
      <w:ind w:left="283"/>
    </w:pPr>
    <w:rPr>
      <w:rFonts w:ascii="Times New Roman" w:hAnsi="Times New Roman"/>
      <w:sz w:val="24"/>
    </w:rPr>
  </w:style>
  <w:style w:type="character" w:customStyle="1" w:styleId="aff6">
    <w:name w:val="Основной текст с отступом Знак"/>
    <w:basedOn w:val="13"/>
    <w:link w:val="aff5"/>
    <w:rPr>
      <w:rFonts w:ascii="Times New Roman" w:hAnsi="Times New Roman"/>
      <w:sz w:val="24"/>
    </w:rPr>
  </w:style>
  <w:style w:type="paragraph" w:customStyle="1" w:styleId="1ff1">
    <w:name w:val="Просмотренная гиперссылка1"/>
    <w:basedOn w:val="26"/>
    <w:link w:val="aff7"/>
    <w:rPr>
      <w:color w:val="800080"/>
      <w:u w:val="single"/>
    </w:rPr>
  </w:style>
  <w:style w:type="character" w:styleId="aff7">
    <w:name w:val="FollowedHyperlink"/>
    <w:basedOn w:val="a0"/>
    <w:link w:val="1ff1"/>
    <w:rPr>
      <w:color w:val="800080"/>
      <w:u w:val="single"/>
    </w:rPr>
  </w:style>
  <w:style w:type="table" w:customStyle="1" w:styleId="73">
    <w:name w:val="Сетка таблицы7"/>
    <w:basedOn w:val="a1"/>
    <w:pPr>
      <w:spacing w:after="0" w:line="240" w:lineRule="auto"/>
    </w:pPr>
    <w:rPr>
      <w:rFonts w:ascii="Calibri" w:hAnsi="Calibri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f8">
    <w:name w:val="Table Grid"/>
    <w:basedOn w:val="a1"/>
    <w:pPr>
      <w:spacing w:after="0" w:line="240" w:lineRule="auto"/>
    </w:pPr>
    <w:rPr>
      <w:rFonts w:ascii="Times New Roman" w:hAnsi="Times New Roman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9">
    <w:name w:val="annotation reference"/>
    <w:basedOn w:val="a0"/>
    <w:uiPriority w:val="99"/>
    <w:semiHidden/>
    <w:unhideWhenUsed/>
    <w:rPr>
      <w:sz w:val="16"/>
      <w:szCs w:val="16"/>
    </w:rPr>
  </w:style>
  <w:style w:type="character" w:customStyle="1" w:styleId="1ff2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paragraph" w:styleId="affa">
    <w:name w:val="Revision"/>
    <w:hidden/>
    <w:uiPriority w:val="99"/>
    <w:semiHidden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E92C16CCBB8E9F724CA667CD06B4D7E17832BDA6E31A2D07C18E7A5CDA1A30343970D8A31C894C6C66C2C47F8256904B6B7A53A3501EE5C21BKAH" TargetMode="External"/><Relationship Id="rId13" Type="http://schemas.openxmlformats.org/officeDocument/2006/relationships/image" Target="media/image3.jpeg"/><Relationship Id="rId18" Type="http://schemas.openxmlformats.org/officeDocument/2006/relationships/hyperlink" Target="mailto:info@mb71.ru" TargetMode="External"/><Relationship Id="rId3" Type="http://schemas.openxmlformats.org/officeDocument/2006/relationships/styles" Target="styles.xml"/><Relationship Id="rId21" Type="http://schemas.openxmlformats.org/officeDocument/2006/relationships/hyperlink" Target="mailto:info@mb71.ru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hyperlink" Target="mailto:info@mb71.ru" TargetMode="External"/><Relationship Id="rId25" Type="http://schemas.openxmlformats.org/officeDocument/2006/relationships/theme" Target="theme/theme1.xml"/><Relationship Id="rId46" Type="http://schemas.onlyoffice.com/commentsDocument" Target="commentsDocument.xml"/><Relationship Id="rId2" Type="http://schemas.openxmlformats.org/officeDocument/2006/relationships/numbering" Target="numbering.xml"/><Relationship Id="rId16" Type="http://schemas.openxmlformats.org/officeDocument/2006/relationships/hyperlink" Target="mailto:info@mb71.ru" TargetMode="External"/><Relationship Id="rId20" Type="http://schemas.openxmlformats.org/officeDocument/2006/relationships/hyperlink" Target="mailto:info@mb71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fontTable" Target="fontTable.xml"/><Relationship Id="rId45" Type="http://schemas.onlyoffice.com/commentsExtendedDocument" Target="commentsExtendedDocument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footer" Target="footer1.xml"/><Relationship Id="rId10" Type="http://schemas.openxmlformats.org/officeDocument/2006/relationships/hyperlink" Target="mailto:info@mb71.ru" TargetMode="External"/><Relationship Id="rId19" Type="http://schemas.openxmlformats.org/officeDocument/2006/relationships/hyperlink" Target="mailto:info@mb71.ru" TargetMode="External"/><Relationship Id="rId44" Type="http://schemas.onlyoffice.com/commentsIdsDocument" Target="commentsIdsDocument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92C16CCBB8E9F724CA667CD06B4D7E17832BDA6E31A2D07C18E7A5CDA1A30343970D8A31C894F6C66C2C47F8256904B6B7A53A3501EE5C21BKAH" TargetMode="External"/><Relationship Id="rId14" Type="http://schemas.openxmlformats.org/officeDocument/2006/relationships/image" Target="media/image4.jpeg"/><Relationship Id="rId22" Type="http://schemas.openxmlformats.org/officeDocument/2006/relationships/hyperlink" Target="mailto:info@mb71.ru" TargetMode="External"/><Relationship Id="rId43" Type="http://schemas.onlyoffice.com/peopleDocument" Target="peopleDocument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7CDE2B-D95C-4B6E-9B00-E1EFFFCB96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20</Pages>
  <Words>7089</Words>
  <Characters>40412</Characters>
  <Application>Microsoft Office Word</Application>
  <DocSecurity>0</DocSecurity>
  <Lines>336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Анатолий Богачев</cp:lastModifiedBy>
  <cp:revision>7</cp:revision>
  <cp:lastPrinted>2025-03-03T13:40:00Z</cp:lastPrinted>
  <dcterms:created xsi:type="dcterms:W3CDTF">2025-03-05T08:56:00Z</dcterms:created>
  <dcterms:modified xsi:type="dcterms:W3CDTF">2026-03-25T08:11:00Z</dcterms:modified>
</cp:coreProperties>
</file>